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AE7AB8">
      <w:pPr>
        <w:jc w:val="center"/>
        <w:rPr>
          <w:rFonts w:hint="eastAsia"/>
        </w:rPr>
      </w:pPr>
    </w:p>
    <w:p w14:paraId="2DA6D6F6">
      <w:pPr>
        <w:jc w:val="center"/>
        <w:rPr>
          <w:rFonts w:hint="eastAsia"/>
        </w:rPr>
      </w:pPr>
    </w:p>
    <w:p w14:paraId="74916757">
      <w:pPr>
        <w:ind w:firstLine="560" w:firstLineChars="200"/>
        <w:rPr>
          <w:rFonts w:hint="eastAsia"/>
        </w:rPr>
      </w:pPr>
    </w:p>
    <w:p w14:paraId="09367BDB">
      <w:pPr>
        <w:jc w:val="center"/>
        <w:rPr>
          <w:rFonts w:hint="eastAsia" w:ascii="黑体" w:hAnsi="黑体" w:eastAsia="黑体"/>
          <w:sz w:val="36"/>
          <w:szCs w:val="28"/>
        </w:rPr>
      </w:pPr>
      <w:r>
        <w:rPr>
          <w:rFonts w:hint="eastAsia" w:ascii="黑体" w:hAnsi="黑体" w:eastAsia="黑体"/>
          <w:sz w:val="36"/>
          <w:szCs w:val="28"/>
        </w:rPr>
        <w:t>异地变更执业机构人员</w:t>
      </w:r>
    </w:p>
    <w:p w14:paraId="0A3A2ECB">
      <w:pPr>
        <w:jc w:val="center"/>
        <w:rPr>
          <w:rFonts w:hint="eastAsia" w:ascii="黑体" w:hAnsi="黑体" w:eastAsia="黑体"/>
          <w:sz w:val="36"/>
          <w:szCs w:val="28"/>
        </w:rPr>
      </w:pPr>
      <w:r>
        <w:rPr>
          <w:rFonts w:hint="eastAsia" w:ascii="黑体" w:hAnsi="黑体" w:eastAsia="黑体"/>
          <w:sz w:val="36"/>
          <w:szCs w:val="28"/>
        </w:rPr>
        <w:t>操作指南</w:t>
      </w:r>
    </w:p>
    <w:p w14:paraId="7521D7FE">
      <w:pPr>
        <w:rPr>
          <w:rFonts w:hint="eastAsia" w:ascii="黑体" w:hAnsi="黑体" w:eastAsia="黑体"/>
          <w:sz w:val="36"/>
          <w:szCs w:val="28"/>
        </w:rPr>
      </w:pPr>
    </w:p>
    <w:p w14:paraId="2E681898">
      <w:pPr>
        <w:rPr>
          <w:rFonts w:hint="eastAsia" w:ascii="黑体" w:hAnsi="黑体" w:eastAsia="黑体"/>
          <w:sz w:val="36"/>
          <w:szCs w:val="28"/>
        </w:rPr>
      </w:pPr>
    </w:p>
    <w:p w14:paraId="6A8459A8">
      <w:pPr>
        <w:rPr>
          <w:rFonts w:hint="eastAsia" w:ascii="黑体" w:hAnsi="黑体" w:eastAsia="黑体"/>
          <w:sz w:val="36"/>
          <w:szCs w:val="28"/>
        </w:rPr>
      </w:pPr>
    </w:p>
    <w:p w14:paraId="72706515">
      <w:pPr>
        <w:rPr>
          <w:rFonts w:hint="eastAsia" w:ascii="黑体" w:hAnsi="黑体" w:eastAsia="黑体"/>
          <w:sz w:val="36"/>
          <w:szCs w:val="28"/>
        </w:rPr>
      </w:pPr>
    </w:p>
    <w:p w14:paraId="5CE2DBC6">
      <w:pPr>
        <w:rPr>
          <w:rFonts w:hint="eastAsia" w:ascii="黑体" w:hAnsi="黑体" w:eastAsia="黑体"/>
          <w:sz w:val="36"/>
          <w:szCs w:val="28"/>
        </w:rPr>
      </w:pPr>
    </w:p>
    <w:p w14:paraId="06163298">
      <w:pPr>
        <w:rPr>
          <w:rFonts w:hint="eastAsia" w:ascii="黑体" w:hAnsi="黑体" w:eastAsia="黑体"/>
          <w:sz w:val="36"/>
          <w:szCs w:val="28"/>
        </w:rPr>
      </w:pPr>
    </w:p>
    <w:p w14:paraId="1C9FA7C5">
      <w:pPr>
        <w:rPr>
          <w:rFonts w:hint="eastAsia" w:ascii="黑体" w:hAnsi="黑体" w:eastAsia="黑体"/>
          <w:sz w:val="36"/>
          <w:szCs w:val="28"/>
        </w:rPr>
      </w:pPr>
    </w:p>
    <w:p w14:paraId="33F3ED09">
      <w:pPr>
        <w:rPr>
          <w:rFonts w:hint="eastAsia" w:ascii="黑体" w:hAnsi="黑体" w:eastAsia="黑体"/>
          <w:i/>
          <w:iCs/>
          <w:sz w:val="36"/>
          <w:szCs w:val="28"/>
        </w:rPr>
      </w:pPr>
    </w:p>
    <w:p w14:paraId="2FD93C26">
      <w:pPr>
        <w:rPr>
          <w:rFonts w:hint="eastAsia" w:ascii="黑体" w:hAnsi="黑体" w:eastAsia="黑体"/>
          <w:sz w:val="36"/>
          <w:szCs w:val="28"/>
        </w:rPr>
      </w:pPr>
    </w:p>
    <w:p w14:paraId="3BE55B64">
      <w:pPr>
        <w:rPr>
          <w:rFonts w:hint="eastAsia" w:ascii="黑体" w:hAnsi="黑体" w:eastAsia="黑体"/>
          <w:sz w:val="36"/>
          <w:szCs w:val="28"/>
        </w:rPr>
      </w:pPr>
    </w:p>
    <w:p w14:paraId="68EFE025">
      <w:pPr>
        <w:rPr>
          <w:rFonts w:hint="eastAsia" w:ascii="黑体" w:hAnsi="黑体" w:eastAsia="黑体"/>
          <w:sz w:val="36"/>
          <w:szCs w:val="28"/>
        </w:rPr>
      </w:pPr>
    </w:p>
    <w:p w14:paraId="5576DCF5">
      <w:pPr>
        <w:rPr>
          <w:rFonts w:hint="eastAsia" w:ascii="黑体" w:hAnsi="黑体" w:eastAsia="黑体"/>
          <w:sz w:val="36"/>
          <w:szCs w:val="28"/>
        </w:rPr>
      </w:pPr>
    </w:p>
    <w:p w14:paraId="340E2437">
      <w:pPr>
        <w:tabs>
          <w:tab w:val="center" w:pos="4153"/>
        </w:tabs>
        <w:jc w:val="center"/>
        <w:rPr>
          <w:rFonts w:hint="eastAsia" w:ascii="黑体" w:hAnsi="黑体" w:eastAsia="黑体"/>
          <w:sz w:val="30"/>
          <w:szCs w:val="30"/>
        </w:rPr>
        <w:sectPr>
          <w:footerReference r:id="rId5" w:type="default"/>
          <w:footerReference r:id="rId6" w:type="even"/>
          <w:pgSz w:w="11906" w:h="16838"/>
          <w:pgMar w:top="1440" w:right="1800" w:bottom="1440" w:left="1800" w:header="851" w:footer="992" w:gutter="0"/>
          <w:cols w:space="425" w:num="1"/>
          <w:docGrid w:type="lines" w:linePitch="312" w:charSpace="0"/>
        </w:sectPr>
      </w:pPr>
    </w:p>
    <w:sdt>
      <w:sdtPr>
        <w:rPr>
          <w:rFonts w:ascii="仿宋" w:hAnsi="仿宋" w:eastAsia="仿宋" w:cstheme="minorBidi"/>
          <w:color w:val="auto"/>
          <w:kern w:val="2"/>
          <w:sz w:val="24"/>
          <w:szCs w:val="22"/>
          <w:lang w:val="zh-CN"/>
        </w:rPr>
        <w:id w:val="2066759743"/>
        <w:docPartObj>
          <w:docPartGallery w:val="Table of Contents"/>
          <w:docPartUnique/>
        </w:docPartObj>
      </w:sdtPr>
      <w:sdtEndPr>
        <w:rPr>
          <w:rFonts w:ascii="仿宋" w:hAnsi="仿宋" w:eastAsia="仿宋" w:cstheme="minorBidi"/>
          <w:b/>
          <w:bCs/>
          <w:color w:val="auto"/>
          <w:kern w:val="2"/>
          <w:sz w:val="28"/>
          <w:szCs w:val="22"/>
          <w:lang w:val="zh-CN"/>
        </w:rPr>
      </w:sdtEndPr>
      <w:sdtContent>
        <w:p w14:paraId="575E4FDB">
          <w:pPr>
            <w:pStyle w:val="33"/>
            <w:jc w:val="center"/>
            <w:rPr>
              <w:rFonts w:hint="eastAsia" w:ascii="黑体" w:hAnsi="黑体" w:eastAsia="黑体"/>
              <w:color w:val="auto"/>
            </w:rPr>
          </w:pPr>
          <w:r>
            <w:rPr>
              <w:rFonts w:ascii="黑体" w:hAnsi="黑体" w:eastAsia="黑体"/>
              <w:color w:val="auto"/>
              <w:lang w:val="zh-CN"/>
            </w:rPr>
            <w:t>目录</w:t>
          </w:r>
        </w:p>
        <w:p w14:paraId="1C2D7640">
          <w:pPr>
            <w:pStyle w:val="13"/>
            <w:rPr>
              <w:rFonts w:hint="eastAsia" w:asciiTheme="minorHAnsi" w:hAnsiTheme="minorHAnsi" w:eastAsiaTheme="minorEastAsia"/>
              <w:sz w:val="21"/>
              <w14:ligatures w14:val="standardContextual"/>
            </w:rPr>
          </w:pPr>
          <w:r>
            <w:fldChar w:fldCharType="begin"/>
          </w:r>
          <w:r>
            <w:instrText xml:space="preserve"> TOC \o "1-3" \h \z \u </w:instrText>
          </w:r>
          <w:r>
            <w:fldChar w:fldCharType="separate"/>
          </w:r>
          <w:r>
            <w:fldChar w:fldCharType="begin"/>
          </w:r>
          <w:r>
            <w:instrText xml:space="preserve"> HYPERLINK \l "_Toc186195751" </w:instrText>
          </w:r>
          <w:r>
            <w:fldChar w:fldCharType="separate"/>
          </w:r>
          <w:r>
            <w:rPr>
              <w:rStyle w:val="20"/>
              <w:rFonts w:hint="eastAsia"/>
            </w:rPr>
            <w:t>异地变更执业机构人员操作指南</w:t>
          </w:r>
          <w:r>
            <w:rPr>
              <w:rFonts w:hint="eastAsia"/>
            </w:rPr>
            <w:tab/>
          </w:r>
          <w:r>
            <w:rPr>
              <w:rFonts w:hint="eastAsia"/>
            </w:rPr>
            <w:fldChar w:fldCharType="begin"/>
          </w:r>
          <w:r>
            <w:rPr>
              <w:rFonts w:hint="eastAsia"/>
            </w:rPr>
            <w:instrText xml:space="preserve"> </w:instrText>
          </w:r>
          <w:r>
            <w:instrText xml:space="preserve">PAGEREF _Toc186195751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171E38FD">
          <w:pPr>
            <w:pStyle w:val="13"/>
            <w:rPr>
              <w:rFonts w:hint="eastAsia" w:asciiTheme="minorHAnsi" w:hAnsiTheme="minorHAnsi" w:eastAsiaTheme="minorEastAsia"/>
              <w:sz w:val="21"/>
              <w14:ligatures w14:val="standardContextual"/>
            </w:rPr>
          </w:pPr>
          <w:r>
            <w:fldChar w:fldCharType="begin"/>
          </w:r>
          <w:r>
            <w:instrText xml:space="preserve"> HYPERLINK \l "_Toc186195752" </w:instrText>
          </w:r>
          <w:r>
            <w:fldChar w:fldCharType="separate"/>
          </w:r>
          <w:r>
            <w:rPr>
              <w:rStyle w:val="20"/>
              <w:rFonts w:hint="eastAsia"/>
            </w:rPr>
            <w:t>1 前言</w:t>
          </w:r>
          <w:r>
            <w:rPr>
              <w:rFonts w:hint="eastAsia"/>
            </w:rPr>
            <w:tab/>
          </w:r>
          <w:r>
            <w:rPr>
              <w:rFonts w:hint="eastAsia"/>
            </w:rPr>
            <w:fldChar w:fldCharType="begin"/>
          </w:r>
          <w:r>
            <w:rPr>
              <w:rFonts w:hint="eastAsia"/>
            </w:rPr>
            <w:instrText xml:space="preserve"> </w:instrText>
          </w:r>
          <w:r>
            <w:instrText xml:space="preserve">PAGEREF _Toc186195752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7D7CFD2D">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"_Toc186195753" </w:instrText>
          </w:r>
          <w:r>
            <w:fldChar w:fldCharType="separate"/>
          </w:r>
          <w:r>
            <w:rPr>
              <w:rStyle w:val="20"/>
              <w:rFonts w:hint="eastAsia"/>
            </w:rPr>
            <w:t>1.1 系统介绍</w:t>
          </w:r>
          <w:r>
            <w:rPr>
              <w:rFonts w:hint="eastAsia"/>
            </w:rPr>
            <w:tab/>
          </w:r>
          <w:r>
            <w:rPr>
              <w:rFonts w:hint="eastAsia"/>
            </w:rPr>
            <w:fldChar w:fldCharType="begin"/>
          </w:r>
          <w:r>
            <w:rPr>
              <w:rFonts w:hint="eastAsia"/>
            </w:rPr>
            <w:instrText xml:space="preserve"> </w:instrText>
          </w:r>
          <w:r>
            <w:instrText xml:space="preserve">PAGEREF _Toc186195753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3F099B30">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"_Toc186195754" </w:instrText>
          </w:r>
          <w:r>
            <w:fldChar w:fldCharType="separate"/>
          </w:r>
          <w:r>
            <w:rPr>
              <w:rStyle w:val="20"/>
              <w:rFonts w:hint="eastAsia"/>
            </w:rPr>
            <w:t>1.1.1 系统背景</w:t>
          </w:r>
          <w:r>
            <w:rPr>
              <w:rFonts w:hint="eastAsia"/>
            </w:rPr>
            <w:tab/>
          </w:r>
          <w:r>
            <w:rPr>
              <w:rFonts w:hint="eastAsia"/>
            </w:rPr>
            <w:fldChar w:fldCharType="begin"/>
          </w:r>
          <w:r>
            <w:rPr>
              <w:rFonts w:hint="eastAsia"/>
            </w:rPr>
            <w:instrText xml:space="preserve"> </w:instrText>
          </w:r>
          <w:r>
            <w:instrText xml:space="preserve">PAGEREF _Toc186195754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6E935361">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"_Toc186195755" </w:instrText>
          </w:r>
          <w:r>
            <w:fldChar w:fldCharType="separate"/>
          </w:r>
          <w:r>
            <w:rPr>
              <w:rStyle w:val="20"/>
              <w:rFonts w:hint="eastAsia"/>
            </w:rPr>
            <w:t>1.1.2 业务流程</w:t>
          </w:r>
          <w:r>
            <w:rPr>
              <w:rFonts w:hint="eastAsia"/>
            </w:rPr>
            <w:tab/>
          </w:r>
          <w:r>
            <w:rPr>
              <w:rFonts w:hint="eastAsia"/>
            </w:rPr>
            <w:fldChar w:fldCharType="begin"/>
          </w:r>
          <w:r>
            <w:rPr>
              <w:rFonts w:hint="eastAsia"/>
            </w:rPr>
            <w:instrText xml:space="preserve"> </w:instrText>
          </w:r>
          <w:r>
            <w:instrText xml:space="preserve">PAGEREF _Toc186195755 \h</w:instrText>
          </w:r>
          <w:r>
            <w:rPr>
              <w:rFonts w:hint="eastAsia"/>
            </w:rPr>
            <w:instrText xml:space="preserve"> </w:instrText>
          </w:r>
          <w:r>
            <w:rPr>
              <w:rFonts w:hint="eastAsia"/>
            </w:rPr>
            <w:fldChar w:fldCharType="separate"/>
          </w:r>
          <w:r>
            <w:rPr>
              <w:rFonts w:hint="eastAsia"/>
            </w:rPr>
            <w:t>1</w:t>
          </w:r>
          <w:r>
            <w:rPr>
              <w:rFonts w:hint="eastAsia"/>
            </w:rPr>
            <w:fldChar w:fldCharType="end"/>
          </w:r>
          <w:r>
            <w:rPr>
              <w:rFonts w:hint="eastAsia"/>
            </w:rPr>
            <w:fldChar w:fldCharType="end"/>
          </w:r>
        </w:p>
        <w:p w14:paraId="24F2B35D">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"_Toc186195756" </w:instrText>
          </w:r>
          <w:r>
            <w:fldChar w:fldCharType="separate"/>
          </w:r>
          <w:r>
            <w:rPr>
              <w:rStyle w:val="20"/>
              <w:rFonts w:hint="eastAsia"/>
            </w:rPr>
            <w:t>1.2 使用须知</w:t>
          </w:r>
          <w:r>
            <w:rPr>
              <w:rFonts w:hint="eastAsia"/>
            </w:rPr>
            <w:tab/>
          </w:r>
          <w:r>
            <w:rPr>
              <w:rFonts w:hint="eastAsia"/>
            </w:rPr>
            <w:fldChar w:fldCharType="begin"/>
          </w:r>
          <w:r>
            <w:rPr>
              <w:rFonts w:hint="eastAsia"/>
            </w:rPr>
            <w:instrText xml:space="preserve"> </w:instrText>
          </w:r>
          <w:r>
            <w:instrText xml:space="preserve">PAGEREF _Toc186195756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0DD7CBD5">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"_Toc186195757" </w:instrText>
          </w:r>
          <w:r>
            <w:fldChar w:fldCharType="separate"/>
          </w:r>
          <w:r>
            <w:rPr>
              <w:rStyle w:val="20"/>
              <w:rFonts w:hint="eastAsia"/>
            </w:rPr>
            <w:t>1.2.1 推荐使用环境</w:t>
          </w:r>
          <w:r>
            <w:rPr>
              <w:rFonts w:hint="eastAsia"/>
            </w:rPr>
            <w:tab/>
          </w:r>
          <w:r>
            <w:rPr>
              <w:rFonts w:hint="eastAsia"/>
            </w:rPr>
            <w:fldChar w:fldCharType="begin"/>
          </w:r>
          <w:r>
            <w:rPr>
              <w:rFonts w:hint="eastAsia"/>
            </w:rPr>
            <w:instrText xml:space="preserve"> </w:instrText>
          </w:r>
          <w:r>
            <w:instrText xml:space="preserve">PAGEREF _Toc186195757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2AB36413">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"_Toc186195758" </w:instrText>
          </w:r>
          <w:r>
            <w:fldChar w:fldCharType="separate"/>
          </w:r>
          <w:r>
            <w:rPr>
              <w:rStyle w:val="20"/>
              <w:rFonts w:hint="eastAsia"/>
            </w:rPr>
            <w:t>1.2.2 注意要点</w:t>
          </w:r>
          <w:r>
            <w:rPr>
              <w:rFonts w:hint="eastAsia"/>
            </w:rPr>
            <w:tab/>
          </w:r>
          <w:r>
            <w:rPr>
              <w:rFonts w:hint="eastAsia"/>
            </w:rPr>
            <w:fldChar w:fldCharType="begin"/>
          </w:r>
          <w:r>
            <w:rPr>
              <w:rFonts w:hint="eastAsia"/>
            </w:rPr>
            <w:instrText xml:space="preserve"> </w:instrText>
          </w:r>
          <w:r>
            <w:instrText xml:space="preserve">PAGEREF _Toc186195758 \h</w:instrText>
          </w:r>
          <w:r>
            <w:rPr>
              <w:rFonts w:hint="eastAsia"/>
            </w:rPr>
            <w:instrText xml:space="preserve"> </w:instrText>
          </w:r>
          <w:r>
            <w:rPr>
              <w:rFonts w:hint="eastAsia"/>
            </w:rPr>
            <w:fldChar w:fldCharType="separate"/>
          </w:r>
          <w:r>
            <w:rPr>
              <w:rFonts w:hint="eastAsia"/>
            </w:rPr>
            <w:t>3</w:t>
          </w:r>
          <w:r>
            <w:rPr>
              <w:rFonts w:hint="eastAsia"/>
            </w:rPr>
            <w:fldChar w:fldCharType="end"/>
          </w:r>
          <w:r>
            <w:rPr>
              <w:rFonts w:hint="eastAsia"/>
            </w:rPr>
            <w:fldChar w:fldCharType="end"/>
          </w:r>
        </w:p>
        <w:p w14:paraId="3F13017F">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"_Toc186195759" </w:instrText>
          </w:r>
          <w:r>
            <w:fldChar w:fldCharType="separate"/>
          </w:r>
          <w:r>
            <w:rPr>
              <w:rStyle w:val="20"/>
              <w:rFonts w:hint="eastAsia"/>
            </w:rPr>
            <w:t>1.2.3 相关联系方式</w:t>
          </w:r>
          <w:r>
            <w:rPr>
              <w:rFonts w:hint="eastAsia"/>
            </w:rPr>
            <w:tab/>
          </w:r>
          <w:r>
            <w:rPr>
              <w:rFonts w:hint="eastAsia"/>
            </w:rPr>
            <w:fldChar w:fldCharType="begin"/>
          </w:r>
          <w:r>
            <w:rPr>
              <w:rFonts w:hint="eastAsia"/>
            </w:rPr>
            <w:instrText xml:space="preserve"> </w:instrText>
          </w:r>
          <w:r>
            <w:instrText xml:space="preserve">PAGEREF _Toc186195759 \h</w:instrText>
          </w:r>
          <w:r>
            <w:rPr>
              <w:rFonts w:hint="eastAsia"/>
            </w:rPr>
            <w:instrText xml:space="preserve"> </w:instrText>
          </w:r>
          <w:r>
            <w:rPr>
              <w:rFonts w:hint="eastAsia"/>
            </w:rPr>
            <w:fldChar w:fldCharType="separate"/>
          </w:r>
          <w:r>
            <w:rPr>
              <w:rFonts w:hint="eastAsia"/>
            </w:rPr>
            <w:t>5</w:t>
          </w:r>
          <w:r>
            <w:rPr>
              <w:rFonts w:hint="eastAsia"/>
            </w:rPr>
            <w:fldChar w:fldCharType="end"/>
          </w:r>
          <w:r>
            <w:rPr>
              <w:rFonts w:hint="eastAsia"/>
            </w:rPr>
            <w:fldChar w:fldCharType="end"/>
          </w:r>
        </w:p>
        <w:p w14:paraId="572D41BF">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"_Toc186195760" </w:instrText>
          </w:r>
          <w:r>
            <w:fldChar w:fldCharType="separate"/>
          </w:r>
          <w:r>
            <w:rPr>
              <w:rStyle w:val="20"/>
              <w:rFonts w:hint="eastAsia"/>
            </w:rPr>
            <w:t>1.3 其他声明</w:t>
          </w:r>
          <w:r>
            <w:rPr>
              <w:rFonts w:hint="eastAsia"/>
            </w:rPr>
            <w:tab/>
          </w:r>
          <w:r>
            <w:rPr>
              <w:rFonts w:hint="eastAsia"/>
            </w:rPr>
            <w:fldChar w:fldCharType="begin"/>
          </w:r>
          <w:r>
            <w:rPr>
              <w:rFonts w:hint="eastAsia"/>
            </w:rPr>
            <w:instrText xml:space="preserve"> </w:instrText>
          </w:r>
          <w:r>
            <w:instrText xml:space="preserve">PAGEREF _Toc186195760 \h</w:instrText>
          </w:r>
          <w:r>
            <w:rPr>
              <w:rFonts w:hint="eastAsia"/>
            </w:rPr>
            <w:instrText xml:space="preserve"> </w:instrText>
          </w:r>
          <w:r>
            <w:rPr>
              <w:rFonts w:hint="eastAsia"/>
            </w:rPr>
            <w:fldChar w:fldCharType="separate"/>
          </w:r>
          <w:r>
            <w:rPr>
              <w:rFonts w:hint="eastAsia"/>
            </w:rPr>
            <w:t>5</w:t>
          </w:r>
          <w:r>
            <w:rPr>
              <w:rFonts w:hint="eastAsia"/>
            </w:rPr>
            <w:fldChar w:fldCharType="end"/>
          </w:r>
          <w:r>
            <w:rPr>
              <w:rFonts w:hint="eastAsia"/>
            </w:rPr>
            <w:fldChar w:fldCharType="end"/>
          </w:r>
        </w:p>
        <w:p w14:paraId="7E4029B4">
          <w:pPr>
            <w:pStyle w:val="13"/>
            <w:rPr>
              <w:rFonts w:hint="eastAsia" w:asciiTheme="minorHAnsi" w:hAnsiTheme="minorHAnsi" w:eastAsiaTheme="minorEastAsia"/>
              <w:sz w:val="21"/>
              <w14:ligatures w14:val="standardContextual"/>
            </w:rPr>
          </w:pPr>
          <w:r>
            <w:fldChar w:fldCharType="begin"/>
          </w:r>
          <w:r>
            <w:instrText xml:space="preserve"> HYPERLINK \l "_Toc186195761" </w:instrText>
          </w:r>
          <w:r>
            <w:fldChar w:fldCharType="separate"/>
          </w:r>
          <w:r>
            <w:rPr>
              <w:rStyle w:val="20"/>
              <w:rFonts w:hint="eastAsia"/>
            </w:rPr>
            <w:t>2 登录方式及主页面</w:t>
          </w:r>
          <w:r>
            <w:rPr>
              <w:rFonts w:hint="eastAsia"/>
            </w:rPr>
            <w:tab/>
          </w:r>
          <w:r>
            <w:rPr>
              <w:rFonts w:hint="eastAsia"/>
            </w:rPr>
            <w:fldChar w:fldCharType="begin"/>
          </w:r>
          <w:r>
            <w:rPr>
              <w:rFonts w:hint="eastAsia"/>
            </w:rPr>
            <w:instrText xml:space="preserve"> </w:instrText>
          </w:r>
          <w:r>
            <w:instrText xml:space="preserve">PAGEREF _Toc186195761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7E8CDF1D">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"_Toc186195762" </w:instrText>
          </w:r>
          <w:r>
            <w:fldChar w:fldCharType="separate"/>
          </w:r>
          <w:r>
            <w:rPr>
              <w:rStyle w:val="20"/>
              <w:rFonts w:hint="eastAsia"/>
            </w:rPr>
            <w:t>2.1 注册方式</w:t>
          </w:r>
          <w:r>
            <w:rPr>
              <w:rFonts w:hint="eastAsia"/>
            </w:rPr>
            <w:tab/>
          </w:r>
          <w:r>
            <w:rPr>
              <w:rFonts w:hint="eastAsia"/>
            </w:rPr>
            <w:fldChar w:fldCharType="begin"/>
          </w:r>
          <w:r>
            <w:rPr>
              <w:rFonts w:hint="eastAsia"/>
            </w:rPr>
            <w:instrText xml:space="preserve"> </w:instrText>
          </w:r>
          <w:r>
            <w:instrText xml:space="preserve">PAGEREF _Toc186195762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7D585E22">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"_Toc186195763" </w:instrText>
          </w:r>
          <w:r>
            <w:fldChar w:fldCharType="separate"/>
          </w:r>
          <w:r>
            <w:rPr>
              <w:rStyle w:val="20"/>
              <w:rFonts w:hint="eastAsia"/>
            </w:rPr>
            <w:t>2.2 登录方式</w:t>
          </w:r>
          <w:r>
            <w:rPr>
              <w:rFonts w:hint="eastAsia"/>
            </w:rPr>
            <w:tab/>
          </w:r>
          <w:r>
            <w:rPr>
              <w:rFonts w:hint="eastAsia"/>
            </w:rPr>
            <w:fldChar w:fldCharType="begin"/>
          </w:r>
          <w:r>
            <w:rPr>
              <w:rFonts w:hint="eastAsia"/>
            </w:rPr>
            <w:instrText xml:space="preserve"> </w:instrText>
          </w:r>
          <w:r>
            <w:instrText xml:space="preserve">PAGEREF _Toc186195763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42202F45">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"_Toc186195764" </w:instrText>
          </w:r>
          <w:r>
            <w:fldChar w:fldCharType="separate"/>
          </w:r>
          <w:r>
            <w:rPr>
              <w:rStyle w:val="20"/>
              <w:rFonts w:hint="eastAsia"/>
            </w:rPr>
            <w:t>2.3 主界面</w:t>
          </w:r>
          <w:r>
            <w:rPr>
              <w:rFonts w:hint="eastAsia"/>
            </w:rPr>
            <w:tab/>
          </w:r>
          <w:r>
            <w:rPr>
              <w:rFonts w:hint="eastAsia"/>
            </w:rPr>
            <w:fldChar w:fldCharType="begin"/>
          </w:r>
          <w:r>
            <w:rPr>
              <w:rFonts w:hint="eastAsia"/>
            </w:rPr>
            <w:instrText xml:space="preserve"> </w:instrText>
          </w:r>
          <w:r>
            <w:instrText xml:space="preserve">PAGEREF _Toc186195764 \h</w:instrText>
          </w:r>
          <w:r>
            <w:rPr>
              <w:rFonts w:hint="eastAsia"/>
            </w:rPr>
            <w:instrText xml:space="preserve"> </w:instrText>
          </w:r>
          <w:r>
            <w:rPr>
              <w:rFonts w:hint="eastAsia"/>
            </w:rPr>
            <w:fldChar w:fldCharType="separate"/>
          </w:r>
          <w:r>
            <w:rPr>
              <w:rFonts w:hint="eastAsia"/>
            </w:rPr>
            <w:t>6</w:t>
          </w:r>
          <w:r>
            <w:rPr>
              <w:rFonts w:hint="eastAsia"/>
            </w:rPr>
            <w:fldChar w:fldCharType="end"/>
          </w:r>
          <w:r>
            <w:rPr>
              <w:rFonts w:hint="eastAsia"/>
            </w:rPr>
            <w:fldChar w:fldCharType="end"/>
          </w:r>
        </w:p>
        <w:p w14:paraId="67C239B7">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"_Toc186195765" </w:instrText>
          </w:r>
          <w:r>
            <w:fldChar w:fldCharType="separate"/>
          </w:r>
          <w:r>
            <w:rPr>
              <w:rStyle w:val="20"/>
              <w:rFonts w:hint="eastAsia"/>
            </w:rPr>
            <w:t>2.3.1 标题栏</w:t>
          </w:r>
          <w:r>
            <w:rPr>
              <w:rFonts w:hint="eastAsia"/>
            </w:rPr>
            <w:tab/>
          </w:r>
          <w:r>
            <w:rPr>
              <w:rFonts w:hint="eastAsia"/>
            </w:rPr>
            <w:fldChar w:fldCharType="begin"/>
          </w:r>
          <w:r>
            <w:rPr>
              <w:rFonts w:hint="eastAsia"/>
            </w:rPr>
            <w:instrText xml:space="preserve"> </w:instrText>
          </w:r>
          <w:r>
            <w:instrText xml:space="preserve">PAGEREF _Toc186195765 \h</w:instrText>
          </w:r>
          <w:r>
            <w:rPr>
              <w:rFonts w:hint="eastAsia"/>
            </w:rPr>
            <w:instrText xml:space="preserve"> </w:instrText>
          </w:r>
          <w:r>
            <w:rPr>
              <w:rFonts w:hint="eastAsia"/>
            </w:rPr>
            <w:fldChar w:fldCharType="separate"/>
          </w:r>
          <w:r>
            <w:rPr>
              <w:rFonts w:hint="eastAsia"/>
            </w:rPr>
            <w:t>7</w:t>
          </w:r>
          <w:r>
            <w:rPr>
              <w:rFonts w:hint="eastAsia"/>
            </w:rPr>
            <w:fldChar w:fldCharType="end"/>
          </w:r>
          <w:r>
            <w:rPr>
              <w:rFonts w:hint="eastAsia"/>
            </w:rPr>
            <w:fldChar w:fldCharType="end"/>
          </w:r>
        </w:p>
        <w:p w14:paraId="212CFE8B">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"_Toc186195766" </w:instrText>
          </w:r>
          <w:r>
            <w:fldChar w:fldCharType="separate"/>
          </w:r>
          <w:r>
            <w:rPr>
              <w:rStyle w:val="20"/>
              <w:rFonts w:hint="eastAsia"/>
            </w:rPr>
            <w:t>2.3.2 菜单栏</w:t>
          </w:r>
          <w:r>
            <w:rPr>
              <w:rFonts w:hint="eastAsia"/>
            </w:rPr>
            <w:tab/>
          </w:r>
          <w:r>
            <w:rPr>
              <w:rFonts w:hint="eastAsia"/>
            </w:rPr>
            <w:fldChar w:fldCharType="begin"/>
          </w:r>
          <w:r>
            <w:rPr>
              <w:rFonts w:hint="eastAsia"/>
            </w:rPr>
            <w:instrText xml:space="preserve"> </w:instrText>
          </w:r>
          <w:r>
            <w:instrText xml:space="preserve">PAGEREF _Toc186195766 \h</w:instrText>
          </w:r>
          <w:r>
            <w:rPr>
              <w:rFonts w:hint="eastAsia"/>
            </w:rPr>
            <w:instrText xml:space="preserve"> </w:instrText>
          </w:r>
          <w:r>
            <w:rPr>
              <w:rFonts w:hint="eastAsia"/>
            </w:rPr>
            <w:fldChar w:fldCharType="separate"/>
          </w:r>
          <w:r>
            <w:rPr>
              <w:rFonts w:hint="eastAsia"/>
            </w:rPr>
            <w:t>8</w:t>
          </w:r>
          <w:r>
            <w:rPr>
              <w:rFonts w:hint="eastAsia"/>
            </w:rPr>
            <w:fldChar w:fldCharType="end"/>
          </w:r>
          <w:r>
            <w:rPr>
              <w:rFonts w:hint="eastAsia"/>
            </w:rPr>
            <w:fldChar w:fldCharType="end"/>
          </w:r>
        </w:p>
        <w:p w14:paraId="562DE4E6">
          <w:pPr>
            <w:pStyle w:val="13"/>
            <w:rPr>
              <w:rFonts w:hint="eastAsia" w:asciiTheme="minorHAnsi" w:hAnsiTheme="minorHAnsi" w:eastAsiaTheme="minorEastAsia"/>
              <w:sz w:val="21"/>
              <w14:ligatures w14:val="standardContextual"/>
            </w:rPr>
          </w:pPr>
          <w:r>
            <w:fldChar w:fldCharType="begin"/>
          </w:r>
          <w:r>
            <w:instrText xml:space="preserve"> HYPERLINK \l "_Toc186195767" </w:instrText>
          </w:r>
          <w:r>
            <w:fldChar w:fldCharType="separate"/>
          </w:r>
          <w:r>
            <w:rPr>
              <w:rStyle w:val="20"/>
              <w:rFonts w:hint="eastAsia"/>
            </w:rPr>
            <w:t>3 异地变更执业机构人员补充资料</w:t>
          </w:r>
          <w:r>
            <w:rPr>
              <w:rFonts w:hint="eastAsia"/>
            </w:rPr>
            <w:tab/>
          </w:r>
          <w:r>
            <w:rPr>
              <w:rFonts w:hint="eastAsia"/>
            </w:rPr>
            <w:fldChar w:fldCharType="begin"/>
          </w:r>
          <w:r>
            <w:rPr>
              <w:rFonts w:hint="eastAsia"/>
            </w:rPr>
            <w:instrText xml:space="preserve"> </w:instrText>
          </w:r>
          <w:r>
            <w:instrText xml:space="preserve">PAGEREF _Toc186195767 \h</w:instrText>
          </w:r>
          <w:r>
            <w:rPr>
              <w:rFonts w:hint="eastAsia"/>
            </w:rPr>
            <w:instrText xml:space="preserve"> </w:instrText>
          </w:r>
          <w:r>
            <w:rPr>
              <w:rFonts w:hint="eastAsia"/>
            </w:rPr>
            <w:fldChar w:fldCharType="separate"/>
          </w:r>
          <w:r>
            <w:rPr>
              <w:rFonts w:hint="eastAsia"/>
            </w:rPr>
            <w:t>9</w:t>
          </w:r>
          <w:r>
            <w:rPr>
              <w:rFonts w:hint="eastAsia"/>
            </w:rPr>
            <w:fldChar w:fldCharType="end"/>
          </w:r>
          <w:r>
            <w:rPr>
              <w:rFonts w:hint="eastAsia"/>
            </w:rPr>
            <w:fldChar w:fldCharType="end"/>
          </w:r>
        </w:p>
        <w:p w14:paraId="39B3338E">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"_Toc186195768" </w:instrText>
          </w:r>
          <w:r>
            <w:fldChar w:fldCharType="separate"/>
          </w:r>
          <w:r>
            <w:rPr>
              <w:rStyle w:val="20"/>
              <w:rFonts w:hint="eastAsia"/>
            </w:rPr>
            <w:t>3.1 补充资料</w:t>
          </w:r>
          <w:r>
            <w:rPr>
              <w:rFonts w:hint="eastAsia"/>
            </w:rPr>
            <w:tab/>
          </w:r>
          <w:r>
            <w:rPr>
              <w:rFonts w:hint="eastAsia"/>
            </w:rPr>
            <w:fldChar w:fldCharType="begin"/>
          </w:r>
          <w:r>
            <w:rPr>
              <w:rFonts w:hint="eastAsia"/>
            </w:rPr>
            <w:instrText xml:space="preserve"> </w:instrText>
          </w:r>
          <w:r>
            <w:instrText xml:space="preserve">PAGEREF _Toc186195768 \h</w:instrText>
          </w:r>
          <w:r>
            <w:rPr>
              <w:rFonts w:hint="eastAsia"/>
            </w:rPr>
            <w:instrText xml:space="preserve"> </w:instrText>
          </w:r>
          <w:r>
            <w:rPr>
              <w:rFonts w:hint="eastAsia"/>
            </w:rPr>
            <w:fldChar w:fldCharType="separate"/>
          </w:r>
          <w:r>
            <w:rPr>
              <w:rFonts w:hint="eastAsia"/>
            </w:rPr>
            <w:t>10</w:t>
          </w:r>
          <w:r>
            <w:rPr>
              <w:rFonts w:hint="eastAsia"/>
            </w:rPr>
            <w:fldChar w:fldCharType="end"/>
          </w:r>
          <w:r>
            <w:rPr>
              <w:rFonts w:hint="eastAsia"/>
            </w:rPr>
            <w:fldChar w:fldCharType="end"/>
          </w:r>
        </w:p>
        <w:p w14:paraId="2ACDACEC">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"_Toc186195769" </w:instrText>
          </w:r>
          <w:r>
            <w:fldChar w:fldCharType="separate"/>
          </w:r>
          <w:r>
            <w:rPr>
              <w:rStyle w:val="20"/>
              <w:rFonts w:hint="eastAsia"/>
            </w:rPr>
            <w:t>3.1.1 基本信息标签页</w:t>
          </w:r>
          <w:r>
            <w:rPr>
              <w:rFonts w:hint="eastAsia"/>
            </w:rPr>
            <w:tab/>
          </w:r>
          <w:r>
            <w:rPr>
              <w:rFonts w:hint="eastAsia"/>
            </w:rPr>
            <w:fldChar w:fldCharType="begin"/>
          </w:r>
          <w:r>
            <w:rPr>
              <w:rFonts w:hint="eastAsia"/>
            </w:rPr>
            <w:instrText xml:space="preserve"> </w:instrText>
          </w:r>
          <w:r>
            <w:instrText xml:space="preserve">PAGEREF _Toc186195769 \h</w:instrText>
          </w:r>
          <w:r>
            <w:rPr>
              <w:rFonts w:hint="eastAsia"/>
            </w:rPr>
            <w:instrText xml:space="preserve"> </w:instrText>
          </w:r>
          <w:r>
            <w:rPr>
              <w:rFonts w:hint="eastAsia"/>
            </w:rPr>
            <w:fldChar w:fldCharType="separate"/>
          </w:r>
          <w:r>
            <w:rPr>
              <w:rFonts w:hint="eastAsia"/>
            </w:rPr>
            <w:t>10</w:t>
          </w:r>
          <w:r>
            <w:rPr>
              <w:rFonts w:hint="eastAsia"/>
            </w:rPr>
            <w:fldChar w:fldCharType="end"/>
          </w:r>
          <w:r>
            <w:rPr>
              <w:rFonts w:hint="eastAsia"/>
            </w:rPr>
            <w:fldChar w:fldCharType="end"/>
          </w:r>
        </w:p>
        <w:p w14:paraId="2F6FA783">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"_Toc186195770" </w:instrText>
          </w:r>
          <w:r>
            <w:fldChar w:fldCharType="separate"/>
          </w:r>
          <w:r>
            <w:rPr>
              <w:rStyle w:val="20"/>
              <w:rFonts w:hint="eastAsia"/>
            </w:rPr>
            <w:t>3.1.2 相关证件及证明材料标签页</w:t>
          </w:r>
          <w:r>
            <w:rPr>
              <w:rFonts w:hint="eastAsia"/>
            </w:rPr>
            <w:tab/>
          </w:r>
          <w:r>
            <w:rPr>
              <w:rFonts w:hint="eastAsia"/>
            </w:rPr>
            <w:fldChar w:fldCharType="begin"/>
          </w:r>
          <w:r>
            <w:rPr>
              <w:rFonts w:hint="eastAsia"/>
            </w:rPr>
            <w:instrText xml:space="preserve"> </w:instrText>
          </w:r>
          <w:r>
            <w:instrText xml:space="preserve">PAGEREF _Toc186195770 \h</w:instrText>
          </w:r>
          <w:r>
            <w:rPr>
              <w:rFonts w:hint="eastAsia"/>
            </w:rPr>
            <w:instrText xml:space="preserve"> </w:instrText>
          </w:r>
          <w:r>
            <w:rPr>
              <w:rFonts w:hint="eastAsia"/>
            </w:rPr>
            <w:fldChar w:fldCharType="separate"/>
          </w:r>
          <w:r>
            <w:rPr>
              <w:rFonts w:hint="eastAsia"/>
            </w:rPr>
            <w:t>11</w:t>
          </w:r>
          <w:r>
            <w:rPr>
              <w:rFonts w:hint="eastAsia"/>
            </w:rPr>
            <w:fldChar w:fldCharType="end"/>
          </w:r>
          <w:r>
            <w:rPr>
              <w:rFonts w:hint="eastAsia"/>
            </w:rPr>
            <w:fldChar w:fldCharType="end"/>
          </w:r>
        </w:p>
        <w:p w14:paraId="697A14E5">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"_Toc186195771" </w:instrText>
          </w:r>
          <w:r>
            <w:fldChar w:fldCharType="separate"/>
          </w:r>
          <w:r>
            <w:rPr>
              <w:rStyle w:val="20"/>
              <w:rFonts w:hint="eastAsia"/>
            </w:rPr>
            <w:t>3.1.3 异地变更执业机构申请书标签页</w:t>
          </w:r>
          <w:r>
            <w:rPr>
              <w:rFonts w:hint="eastAsia"/>
            </w:rPr>
            <w:tab/>
          </w:r>
          <w:r>
            <w:rPr>
              <w:rFonts w:hint="eastAsia"/>
            </w:rPr>
            <w:fldChar w:fldCharType="begin"/>
          </w:r>
          <w:r>
            <w:rPr>
              <w:rFonts w:hint="eastAsia"/>
            </w:rPr>
            <w:instrText xml:space="preserve"> </w:instrText>
          </w:r>
          <w:r>
            <w:instrText xml:space="preserve">PAGEREF _Toc186195771 \h</w:instrText>
          </w:r>
          <w:r>
            <w:rPr>
              <w:rFonts w:hint="eastAsia"/>
            </w:rPr>
            <w:instrText xml:space="preserve"> </w:instrText>
          </w:r>
          <w:r>
            <w:rPr>
              <w:rFonts w:hint="eastAsia"/>
            </w:rPr>
            <w:fldChar w:fldCharType="separate"/>
          </w:r>
          <w:r>
            <w:rPr>
              <w:rFonts w:hint="eastAsia"/>
            </w:rPr>
            <w:t>12</w:t>
          </w:r>
          <w:r>
            <w:rPr>
              <w:rFonts w:hint="eastAsia"/>
            </w:rPr>
            <w:fldChar w:fldCharType="end"/>
          </w:r>
          <w:r>
            <w:rPr>
              <w:rFonts w:hint="eastAsia"/>
            </w:rPr>
            <w:fldChar w:fldCharType="end"/>
          </w:r>
        </w:p>
        <w:p w14:paraId="0B8079E6">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"_Toc186195772" </w:instrText>
          </w:r>
          <w:r>
            <w:fldChar w:fldCharType="separate"/>
          </w:r>
          <w:r>
            <w:rPr>
              <w:rStyle w:val="20"/>
              <w:rFonts w:hint="eastAsia"/>
            </w:rPr>
            <w:t>3.1.4 申请人以往职业经历总结（不少于3000字）标签页</w:t>
          </w:r>
          <w:r>
            <w:rPr>
              <w:rFonts w:hint="eastAsia"/>
            </w:rPr>
            <w:tab/>
          </w:r>
          <w:r>
            <w:rPr>
              <w:rFonts w:hint="eastAsia"/>
            </w:rPr>
            <w:fldChar w:fldCharType="begin"/>
          </w:r>
          <w:r>
            <w:rPr>
              <w:rFonts w:hint="eastAsia"/>
            </w:rPr>
            <w:instrText xml:space="preserve"> </w:instrText>
          </w:r>
          <w:r>
            <w:instrText xml:space="preserve">PAGEREF _Toc186195772 \h</w:instrText>
          </w:r>
          <w:r>
            <w:rPr>
              <w:rFonts w:hint="eastAsia"/>
            </w:rPr>
            <w:instrText xml:space="preserve"> </w:instrText>
          </w:r>
          <w:r>
            <w:rPr>
              <w:rFonts w:hint="eastAsia"/>
            </w:rPr>
            <w:fldChar w:fldCharType="separate"/>
          </w:r>
          <w:r>
            <w:rPr>
              <w:rFonts w:hint="eastAsia"/>
            </w:rPr>
            <w:t>13</w:t>
          </w:r>
          <w:r>
            <w:rPr>
              <w:rFonts w:hint="eastAsia"/>
            </w:rPr>
            <w:fldChar w:fldCharType="end"/>
          </w:r>
          <w:r>
            <w:rPr>
              <w:rFonts w:hint="eastAsia"/>
            </w:rPr>
            <w:fldChar w:fldCharType="end"/>
          </w:r>
        </w:p>
        <w:p w14:paraId="5AD124D3">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"_Toc186195773" </w:instrText>
          </w:r>
          <w:r>
            <w:fldChar w:fldCharType="separate"/>
          </w:r>
          <w:r>
            <w:rPr>
              <w:rStyle w:val="20"/>
              <w:rFonts w:hint="eastAsia"/>
            </w:rPr>
            <w:t>3.1.5 二年办理案件的简要情况说明以及五个独立办理案件的简要标签页</w:t>
          </w:r>
          <w:r>
            <w:rPr>
              <w:rFonts w:hint="eastAsia"/>
            </w:rPr>
            <w:tab/>
          </w:r>
          <w:r>
            <w:rPr>
              <w:rFonts w:hint="eastAsia"/>
            </w:rPr>
            <w:fldChar w:fldCharType="begin"/>
          </w:r>
          <w:r>
            <w:rPr>
              <w:rFonts w:hint="eastAsia"/>
            </w:rPr>
            <w:instrText xml:space="preserve"> </w:instrText>
          </w:r>
          <w:r>
            <w:instrText xml:space="preserve">PAGEREF _Toc186195773 \h</w:instrText>
          </w:r>
          <w:r>
            <w:rPr>
              <w:rFonts w:hint="eastAsia"/>
            </w:rPr>
            <w:instrText xml:space="preserve"> </w:instrText>
          </w:r>
          <w:r>
            <w:rPr>
              <w:rFonts w:hint="eastAsia"/>
            </w:rPr>
            <w:fldChar w:fldCharType="separate"/>
          </w:r>
          <w:r>
            <w:rPr>
              <w:rFonts w:hint="eastAsia"/>
            </w:rPr>
            <w:t>13</w:t>
          </w:r>
          <w:r>
            <w:rPr>
              <w:rFonts w:hint="eastAsia"/>
            </w:rPr>
            <w:fldChar w:fldCharType="end"/>
          </w:r>
          <w:r>
            <w:rPr>
              <w:rFonts w:hint="eastAsia"/>
            </w:rPr>
            <w:fldChar w:fldCharType="end"/>
          </w:r>
        </w:p>
        <w:p w14:paraId="247E9C4E">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"_Toc186195774" </w:instrText>
          </w:r>
          <w:r>
            <w:fldChar w:fldCharType="separate"/>
          </w:r>
          <w:r>
            <w:rPr>
              <w:rStyle w:val="20"/>
              <w:rFonts w:hint="eastAsia"/>
            </w:rPr>
            <w:t>3.1.6 承诺及相关意见标签页</w:t>
          </w:r>
          <w:r>
            <w:rPr>
              <w:rFonts w:hint="eastAsia"/>
            </w:rPr>
            <w:tab/>
          </w:r>
          <w:r>
            <w:rPr>
              <w:rFonts w:hint="eastAsia"/>
            </w:rPr>
            <w:fldChar w:fldCharType="begin"/>
          </w:r>
          <w:r>
            <w:rPr>
              <w:rFonts w:hint="eastAsia"/>
            </w:rPr>
            <w:instrText xml:space="preserve"> </w:instrText>
          </w:r>
          <w:r>
            <w:instrText xml:space="preserve">PAGEREF _Toc186195774 \h</w:instrText>
          </w:r>
          <w:r>
            <w:rPr>
              <w:rFonts w:hint="eastAsia"/>
            </w:rPr>
            <w:instrText xml:space="preserve"> </w:instrText>
          </w:r>
          <w:r>
            <w:rPr>
              <w:rFonts w:hint="eastAsia"/>
            </w:rPr>
            <w:fldChar w:fldCharType="separate"/>
          </w:r>
          <w:r>
            <w:rPr>
              <w:rFonts w:hint="eastAsia"/>
            </w:rPr>
            <w:t>15</w:t>
          </w:r>
          <w:r>
            <w:rPr>
              <w:rFonts w:hint="eastAsia"/>
            </w:rPr>
            <w:fldChar w:fldCharType="end"/>
          </w:r>
          <w:r>
            <w:rPr>
              <w:rFonts w:hint="eastAsia"/>
            </w:rPr>
            <w:fldChar w:fldCharType="end"/>
          </w:r>
        </w:p>
        <w:p w14:paraId="283F1429">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"_Toc186195775" </w:instrText>
          </w:r>
          <w:r>
            <w:fldChar w:fldCharType="separate"/>
          </w:r>
          <w:r>
            <w:rPr>
              <w:rStyle w:val="20"/>
              <w:rFonts w:hint="eastAsia"/>
            </w:rPr>
            <w:t>3.1.7 兼职执业人员提供证明材料标签页</w:t>
          </w:r>
          <w:r>
            <w:rPr>
              <w:rFonts w:hint="eastAsia"/>
            </w:rPr>
            <w:tab/>
          </w:r>
          <w:r>
            <w:rPr>
              <w:rFonts w:hint="eastAsia"/>
            </w:rPr>
            <w:fldChar w:fldCharType="begin"/>
          </w:r>
          <w:r>
            <w:rPr>
              <w:rFonts w:hint="eastAsia"/>
            </w:rPr>
            <w:instrText xml:space="preserve"> </w:instrText>
          </w:r>
          <w:r>
            <w:instrText xml:space="preserve">PAGEREF _Toc186195775 \h</w:instrText>
          </w:r>
          <w:r>
            <w:rPr>
              <w:rFonts w:hint="eastAsia"/>
            </w:rPr>
            <w:instrText xml:space="preserve"> </w:instrText>
          </w:r>
          <w:r>
            <w:rPr>
              <w:rFonts w:hint="eastAsia"/>
            </w:rPr>
            <w:fldChar w:fldCharType="separate"/>
          </w:r>
          <w:r>
            <w:rPr>
              <w:rFonts w:hint="eastAsia"/>
            </w:rPr>
            <w:t>16</w:t>
          </w:r>
          <w:r>
            <w:rPr>
              <w:rFonts w:hint="eastAsia"/>
            </w:rPr>
            <w:fldChar w:fldCharType="end"/>
          </w:r>
          <w:r>
            <w:rPr>
              <w:rFonts w:hint="eastAsia"/>
            </w:rPr>
            <w:fldChar w:fldCharType="end"/>
          </w:r>
        </w:p>
        <w:p w14:paraId="16F528BC">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"_Toc186195776" </w:instrText>
          </w:r>
          <w:r>
            <w:fldChar w:fldCharType="separate"/>
          </w:r>
          <w:r>
            <w:rPr>
              <w:rStyle w:val="20"/>
              <w:rFonts w:hint="eastAsia"/>
            </w:rPr>
            <w:t>3.1.8 拟接收的律师事务所二名执业律师的举荐书标签页</w:t>
          </w:r>
          <w:r>
            <w:rPr>
              <w:rFonts w:hint="eastAsia"/>
            </w:rPr>
            <w:tab/>
          </w:r>
          <w:r>
            <w:rPr>
              <w:rFonts w:hint="eastAsia"/>
            </w:rPr>
            <w:fldChar w:fldCharType="begin"/>
          </w:r>
          <w:r>
            <w:rPr>
              <w:rFonts w:hint="eastAsia"/>
            </w:rPr>
            <w:instrText xml:space="preserve"> </w:instrText>
          </w:r>
          <w:r>
            <w:instrText xml:space="preserve">PAGEREF _Toc186195776 \h</w:instrText>
          </w:r>
          <w:r>
            <w:rPr>
              <w:rFonts w:hint="eastAsia"/>
            </w:rPr>
            <w:instrText xml:space="preserve"> </w:instrText>
          </w:r>
          <w:r>
            <w:rPr>
              <w:rFonts w:hint="eastAsia"/>
            </w:rPr>
            <w:fldChar w:fldCharType="separate"/>
          </w:r>
          <w:r>
            <w:rPr>
              <w:rFonts w:hint="eastAsia"/>
            </w:rPr>
            <w:t>16</w:t>
          </w:r>
          <w:r>
            <w:rPr>
              <w:rFonts w:hint="eastAsia"/>
            </w:rPr>
            <w:fldChar w:fldCharType="end"/>
          </w:r>
          <w:r>
            <w:rPr>
              <w:rFonts w:hint="eastAsia"/>
            </w:rPr>
            <w:fldChar w:fldCharType="end"/>
          </w:r>
        </w:p>
        <w:p w14:paraId="562884D8">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"_Toc186195777" </w:instrText>
          </w:r>
          <w:r>
            <w:fldChar w:fldCharType="separate"/>
          </w:r>
          <w:r>
            <w:rPr>
              <w:rStyle w:val="20"/>
              <w:rFonts w:hint="eastAsia"/>
            </w:rPr>
            <w:t>3.2 面试申请</w:t>
          </w:r>
          <w:r>
            <w:rPr>
              <w:rFonts w:hint="eastAsia"/>
            </w:rPr>
            <w:tab/>
          </w:r>
          <w:r>
            <w:rPr>
              <w:rFonts w:hint="eastAsia"/>
            </w:rPr>
            <w:fldChar w:fldCharType="begin"/>
          </w:r>
          <w:r>
            <w:rPr>
              <w:rFonts w:hint="eastAsia"/>
            </w:rPr>
            <w:instrText xml:space="preserve"> </w:instrText>
          </w:r>
          <w:r>
            <w:instrText xml:space="preserve">PAGEREF _Toc186195777 \h</w:instrText>
          </w:r>
          <w:r>
            <w:rPr>
              <w:rFonts w:hint="eastAsia"/>
            </w:rPr>
            <w:instrText xml:space="preserve"> </w:instrText>
          </w:r>
          <w:r>
            <w:rPr>
              <w:rFonts w:hint="eastAsia"/>
            </w:rPr>
            <w:fldChar w:fldCharType="separate"/>
          </w:r>
          <w:r>
            <w:rPr>
              <w:rFonts w:hint="eastAsia"/>
            </w:rPr>
            <w:t>17</w:t>
          </w:r>
          <w:r>
            <w:rPr>
              <w:rFonts w:hint="eastAsia"/>
            </w:rPr>
            <w:fldChar w:fldCharType="end"/>
          </w:r>
          <w:r>
            <w:rPr>
              <w:rFonts w:hint="eastAsia"/>
            </w:rPr>
            <w:fldChar w:fldCharType="end"/>
          </w:r>
        </w:p>
        <w:p w14:paraId="6B7D366C">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"_Toc186195778" </w:instrText>
          </w:r>
          <w:r>
            <w:fldChar w:fldCharType="separate"/>
          </w:r>
          <w:r>
            <w:rPr>
              <w:rStyle w:val="20"/>
              <w:rFonts w:hint="eastAsia"/>
            </w:rPr>
            <w:t>3.2.1 面试申请提交</w:t>
          </w:r>
          <w:r>
            <w:rPr>
              <w:rFonts w:hint="eastAsia"/>
            </w:rPr>
            <w:tab/>
          </w:r>
          <w:r>
            <w:rPr>
              <w:rFonts w:hint="eastAsia"/>
            </w:rPr>
            <w:fldChar w:fldCharType="begin"/>
          </w:r>
          <w:r>
            <w:rPr>
              <w:rFonts w:hint="eastAsia"/>
            </w:rPr>
            <w:instrText xml:space="preserve"> </w:instrText>
          </w:r>
          <w:r>
            <w:instrText xml:space="preserve">PAGEREF _Toc186195778 \h</w:instrText>
          </w:r>
          <w:r>
            <w:rPr>
              <w:rFonts w:hint="eastAsia"/>
            </w:rPr>
            <w:instrText xml:space="preserve"> </w:instrText>
          </w:r>
          <w:r>
            <w:rPr>
              <w:rFonts w:hint="eastAsia"/>
            </w:rPr>
            <w:fldChar w:fldCharType="separate"/>
          </w:r>
          <w:r>
            <w:rPr>
              <w:rFonts w:hint="eastAsia"/>
            </w:rPr>
            <w:t>17</w:t>
          </w:r>
          <w:r>
            <w:rPr>
              <w:rFonts w:hint="eastAsia"/>
            </w:rPr>
            <w:fldChar w:fldCharType="end"/>
          </w:r>
          <w:r>
            <w:rPr>
              <w:rFonts w:hint="eastAsia"/>
            </w:rPr>
            <w:fldChar w:fldCharType="end"/>
          </w:r>
        </w:p>
        <w:p w14:paraId="3D9DB2EA">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"_Toc186195779" </w:instrText>
          </w:r>
          <w:r>
            <w:fldChar w:fldCharType="separate"/>
          </w:r>
          <w:r>
            <w:rPr>
              <w:rStyle w:val="20"/>
              <w:rFonts w:hint="eastAsia"/>
            </w:rPr>
            <w:t>3.2.2 面试申请结果</w:t>
          </w:r>
          <w:r>
            <w:rPr>
              <w:rFonts w:hint="eastAsia"/>
            </w:rPr>
            <w:tab/>
          </w:r>
          <w:r>
            <w:rPr>
              <w:rFonts w:hint="eastAsia"/>
            </w:rPr>
            <w:fldChar w:fldCharType="begin"/>
          </w:r>
          <w:r>
            <w:rPr>
              <w:rFonts w:hint="eastAsia"/>
            </w:rPr>
            <w:instrText xml:space="preserve"> </w:instrText>
          </w:r>
          <w:r>
            <w:instrText xml:space="preserve">PAGEREF _Toc186195779 \h</w:instrText>
          </w:r>
          <w:r>
            <w:rPr>
              <w:rFonts w:hint="eastAsia"/>
            </w:rPr>
            <w:instrText xml:space="preserve"> </w:instrText>
          </w:r>
          <w:r>
            <w:rPr>
              <w:rFonts w:hint="eastAsia"/>
            </w:rPr>
            <w:fldChar w:fldCharType="separate"/>
          </w:r>
          <w:r>
            <w:rPr>
              <w:rFonts w:hint="eastAsia"/>
            </w:rPr>
            <w:t>17</w:t>
          </w:r>
          <w:r>
            <w:rPr>
              <w:rFonts w:hint="eastAsia"/>
            </w:rPr>
            <w:fldChar w:fldCharType="end"/>
          </w:r>
          <w:r>
            <w:rPr>
              <w:rFonts w:hint="eastAsia"/>
            </w:rPr>
            <w:fldChar w:fldCharType="end"/>
          </w:r>
        </w:p>
        <w:p w14:paraId="65E58137">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"_Toc186195780" </w:instrText>
          </w:r>
          <w:r>
            <w:fldChar w:fldCharType="separate"/>
          </w:r>
          <w:r>
            <w:rPr>
              <w:rStyle w:val="20"/>
              <w:rFonts w:hint="eastAsia"/>
            </w:rPr>
            <w:t>3.2.3 面试通知</w:t>
          </w:r>
          <w:r>
            <w:rPr>
              <w:rFonts w:hint="eastAsia"/>
            </w:rPr>
            <w:tab/>
          </w:r>
          <w:r>
            <w:rPr>
              <w:rFonts w:hint="eastAsia"/>
            </w:rPr>
            <w:fldChar w:fldCharType="begin"/>
          </w:r>
          <w:r>
            <w:rPr>
              <w:rFonts w:hint="eastAsia"/>
            </w:rPr>
            <w:instrText xml:space="preserve"> </w:instrText>
          </w:r>
          <w:r>
            <w:instrText xml:space="preserve">PAGEREF _Toc186195780 \h</w:instrText>
          </w:r>
          <w:r>
            <w:rPr>
              <w:rFonts w:hint="eastAsia"/>
            </w:rPr>
            <w:instrText xml:space="preserve"> </w:instrText>
          </w:r>
          <w:r>
            <w:rPr>
              <w:rFonts w:hint="eastAsia"/>
            </w:rPr>
            <w:fldChar w:fldCharType="separate"/>
          </w:r>
          <w:r>
            <w:rPr>
              <w:rFonts w:hint="eastAsia"/>
            </w:rPr>
            <w:t>18</w:t>
          </w:r>
          <w:r>
            <w:rPr>
              <w:rFonts w:hint="eastAsia"/>
            </w:rPr>
            <w:fldChar w:fldCharType="end"/>
          </w:r>
          <w:r>
            <w:rPr>
              <w:rFonts w:hint="eastAsia"/>
            </w:rPr>
            <w:fldChar w:fldCharType="end"/>
          </w:r>
        </w:p>
        <w:p w14:paraId="309AFC63">
          <w:pPr>
            <w:pStyle w:val="9"/>
            <w:tabs>
              <w:tab w:val="right" w:leader="dot" w:pos="8296"/>
            </w:tabs>
            <w:ind w:left="1120"/>
            <w:rPr>
              <w:rFonts w:hint="eastAsia" w:asciiTheme="minorHAnsi" w:hAnsiTheme="minorHAnsi" w:eastAsiaTheme="minorEastAsia"/>
              <w:sz w:val="21"/>
              <w14:ligatures w14:val="standardContextual"/>
            </w:rPr>
          </w:pPr>
          <w:r>
            <w:fldChar w:fldCharType="begin"/>
          </w:r>
          <w:r>
            <w:instrText xml:space="preserve"> HYPERLINK \l "_Toc186195781" </w:instrText>
          </w:r>
          <w:r>
            <w:fldChar w:fldCharType="separate"/>
          </w:r>
          <w:r>
            <w:rPr>
              <w:rStyle w:val="20"/>
              <w:rFonts w:hint="eastAsia"/>
            </w:rPr>
            <w:t>3.2.4 面试准备</w:t>
          </w:r>
          <w:r>
            <w:rPr>
              <w:rFonts w:hint="eastAsia"/>
            </w:rPr>
            <w:tab/>
          </w:r>
          <w:r>
            <w:rPr>
              <w:rFonts w:hint="eastAsia"/>
            </w:rPr>
            <w:fldChar w:fldCharType="begin"/>
          </w:r>
          <w:r>
            <w:rPr>
              <w:rFonts w:hint="eastAsia"/>
            </w:rPr>
            <w:instrText xml:space="preserve"> </w:instrText>
          </w:r>
          <w:r>
            <w:instrText xml:space="preserve">PAGEREF _Toc186195781 \h</w:instrText>
          </w:r>
          <w:r>
            <w:rPr>
              <w:rFonts w:hint="eastAsia"/>
            </w:rPr>
            <w:instrText xml:space="preserve"> </w:instrText>
          </w:r>
          <w:r>
            <w:rPr>
              <w:rFonts w:hint="eastAsia"/>
            </w:rPr>
            <w:fldChar w:fldCharType="separate"/>
          </w:r>
          <w:r>
            <w:rPr>
              <w:rFonts w:hint="eastAsia"/>
            </w:rPr>
            <w:t>19</w:t>
          </w:r>
          <w:r>
            <w:rPr>
              <w:rFonts w:hint="eastAsia"/>
            </w:rPr>
            <w:fldChar w:fldCharType="end"/>
          </w:r>
          <w:r>
            <w:rPr>
              <w:rFonts w:hint="eastAsia"/>
            </w:rPr>
            <w:fldChar w:fldCharType="end"/>
          </w:r>
        </w:p>
        <w:p w14:paraId="44D140E6">
          <w:pPr>
            <w:pStyle w:val="13"/>
            <w:rPr>
              <w:rFonts w:hint="eastAsia" w:asciiTheme="minorHAnsi" w:hAnsiTheme="minorHAnsi" w:eastAsiaTheme="minorEastAsia"/>
              <w:sz w:val="21"/>
              <w14:ligatures w14:val="standardContextual"/>
            </w:rPr>
          </w:pPr>
          <w:r>
            <w:fldChar w:fldCharType="begin"/>
          </w:r>
          <w:r>
            <w:instrText xml:space="preserve"> HYPERLINK \l "_Toc186195782" </w:instrText>
          </w:r>
          <w:r>
            <w:fldChar w:fldCharType="separate"/>
          </w:r>
          <w:r>
            <w:rPr>
              <w:rStyle w:val="20"/>
              <w:rFonts w:hint="eastAsia"/>
            </w:rPr>
            <w:t>4 当日面试</w:t>
          </w:r>
          <w:r>
            <w:rPr>
              <w:rFonts w:hint="eastAsia"/>
            </w:rPr>
            <w:tab/>
          </w:r>
          <w:r>
            <w:rPr>
              <w:rFonts w:hint="eastAsia"/>
            </w:rPr>
            <w:fldChar w:fldCharType="begin"/>
          </w:r>
          <w:r>
            <w:rPr>
              <w:rFonts w:hint="eastAsia"/>
            </w:rPr>
            <w:instrText xml:space="preserve"> </w:instrText>
          </w:r>
          <w:r>
            <w:instrText xml:space="preserve">PAGEREF _Toc186195782 \h</w:instrText>
          </w:r>
          <w:r>
            <w:rPr>
              <w:rFonts w:hint="eastAsia"/>
            </w:rPr>
            <w:instrText xml:space="preserve"> </w:instrText>
          </w:r>
          <w:r>
            <w:rPr>
              <w:rFonts w:hint="eastAsia"/>
            </w:rPr>
            <w:fldChar w:fldCharType="separate"/>
          </w:r>
          <w:r>
            <w:rPr>
              <w:rFonts w:hint="eastAsia"/>
            </w:rPr>
            <w:t>20</w:t>
          </w:r>
          <w:r>
            <w:rPr>
              <w:rFonts w:hint="eastAsia"/>
            </w:rPr>
            <w:fldChar w:fldCharType="end"/>
          </w:r>
          <w:r>
            <w:rPr>
              <w:rFonts w:hint="eastAsia"/>
            </w:rPr>
            <w:fldChar w:fldCharType="end"/>
          </w:r>
        </w:p>
        <w:p w14:paraId="2AB396B7">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"_Toc186195783" </w:instrText>
          </w:r>
          <w:r>
            <w:fldChar w:fldCharType="separate"/>
          </w:r>
          <w:r>
            <w:rPr>
              <w:rStyle w:val="20"/>
              <w:rFonts w:hint="eastAsia"/>
            </w:rPr>
            <w:t>4.1 准备面试</w:t>
          </w:r>
          <w:r>
            <w:rPr>
              <w:rFonts w:hint="eastAsia"/>
            </w:rPr>
            <w:tab/>
          </w:r>
          <w:r>
            <w:rPr>
              <w:rFonts w:hint="eastAsia"/>
            </w:rPr>
            <w:fldChar w:fldCharType="begin"/>
          </w:r>
          <w:r>
            <w:rPr>
              <w:rFonts w:hint="eastAsia"/>
            </w:rPr>
            <w:instrText xml:space="preserve"> </w:instrText>
          </w:r>
          <w:r>
            <w:instrText xml:space="preserve">PAGEREF _Toc186195783 \h</w:instrText>
          </w:r>
          <w:r>
            <w:rPr>
              <w:rFonts w:hint="eastAsia"/>
            </w:rPr>
            <w:instrText xml:space="preserve"> </w:instrText>
          </w:r>
          <w:r>
            <w:rPr>
              <w:rFonts w:hint="eastAsia"/>
            </w:rPr>
            <w:fldChar w:fldCharType="separate"/>
          </w:r>
          <w:r>
            <w:rPr>
              <w:rFonts w:hint="eastAsia"/>
            </w:rPr>
            <w:t>20</w:t>
          </w:r>
          <w:r>
            <w:rPr>
              <w:rFonts w:hint="eastAsia"/>
            </w:rPr>
            <w:fldChar w:fldCharType="end"/>
          </w:r>
          <w:r>
            <w:rPr>
              <w:rFonts w:hint="eastAsia"/>
            </w:rPr>
            <w:fldChar w:fldCharType="end"/>
          </w:r>
        </w:p>
        <w:p w14:paraId="46A9B82E">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"_Toc186195784" </w:instrText>
          </w:r>
          <w:r>
            <w:fldChar w:fldCharType="separate"/>
          </w:r>
          <w:r>
            <w:rPr>
              <w:rStyle w:val="20"/>
              <w:rFonts w:hint="eastAsia"/>
            </w:rPr>
            <w:t>4.2 面试候场</w:t>
          </w:r>
          <w:r>
            <w:rPr>
              <w:rFonts w:hint="eastAsia"/>
            </w:rPr>
            <w:tab/>
          </w:r>
          <w:r>
            <w:rPr>
              <w:rFonts w:hint="eastAsia"/>
            </w:rPr>
            <w:fldChar w:fldCharType="begin"/>
          </w:r>
          <w:r>
            <w:rPr>
              <w:rFonts w:hint="eastAsia"/>
            </w:rPr>
            <w:instrText xml:space="preserve"> </w:instrText>
          </w:r>
          <w:r>
            <w:instrText xml:space="preserve">PAGEREF _Toc186195784 \h</w:instrText>
          </w:r>
          <w:r>
            <w:rPr>
              <w:rFonts w:hint="eastAsia"/>
            </w:rPr>
            <w:instrText xml:space="preserve"> </w:instrText>
          </w:r>
          <w:r>
            <w:rPr>
              <w:rFonts w:hint="eastAsia"/>
            </w:rPr>
            <w:fldChar w:fldCharType="separate"/>
          </w:r>
          <w:r>
            <w:rPr>
              <w:rFonts w:hint="eastAsia"/>
            </w:rPr>
            <w:t>20</w:t>
          </w:r>
          <w:r>
            <w:rPr>
              <w:rFonts w:hint="eastAsia"/>
            </w:rPr>
            <w:fldChar w:fldCharType="end"/>
          </w:r>
          <w:r>
            <w:rPr>
              <w:rFonts w:hint="eastAsia"/>
            </w:rPr>
            <w:fldChar w:fldCharType="end"/>
          </w:r>
        </w:p>
        <w:p w14:paraId="780BA469">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"_Toc186195785" </w:instrText>
          </w:r>
          <w:r>
            <w:fldChar w:fldCharType="separate"/>
          </w:r>
          <w:r>
            <w:rPr>
              <w:rStyle w:val="20"/>
              <w:rFonts w:hint="eastAsia"/>
            </w:rPr>
            <w:t>4.3 加入面试</w:t>
          </w:r>
          <w:r>
            <w:rPr>
              <w:rFonts w:hint="eastAsia"/>
            </w:rPr>
            <w:tab/>
          </w:r>
          <w:r>
            <w:rPr>
              <w:rFonts w:hint="eastAsia"/>
            </w:rPr>
            <w:fldChar w:fldCharType="begin"/>
          </w:r>
          <w:r>
            <w:rPr>
              <w:rFonts w:hint="eastAsia"/>
            </w:rPr>
            <w:instrText xml:space="preserve"> </w:instrText>
          </w:r>
          <w:r>
            <w:instrText xml:space="preserve">PAGEREF _Toc186195785 \h</w:instrText>
          </w:r>
          <w:r>
            <w:rPr>
              <w:rFonts w:hint="eastAsia"/>
            </w:rPr>
            <w:instrText xml:space="preserve"> </w:instrText>
          </w:r>
          <w:r>
            <w:rPr>
              <w:rFonts w:hint="eastAsia"/>
            </w:rPr>
            <w:fldChar w:fldCharType="separate"/>
          </w:r>
          <w:r>
            <w:rPr>
              <w:rFonts w:hint="eastAsia"/>
            </w:rPr>
            <w:t>20</w:t>
          </w:r>
          <w:r>
            <w:rPr>
              <w:rFonts w:hint="eastAsia"/>
            </w:rPr>
            <w:fldChar w:fldCharType="end"/>
          </w:r>
          <w:r>
            <w:rPr>
              <w:rFonts w:hint="eastAsia"/>
            </w:rPr>
            <w:fldChar w:fldCharType="end"/>
          </w:r>
        </w:p>
        <w:p w14:paraId="71AF38F7">
          <w:pPr>
            <w:pStyle w:val="13"/>
            <w:rPr>
              <w:rFonts w:hint="eastAsia" w:asciiTheme="minorHAnsi" w:hAnsiTheme="minorHAnsi" w:eastAsiaTheme="minorEastAsia"/>
              <w:sz w:val="21"/>
              <w14:ligatures w14:val="standardContextual"/>
            </w:rPr>
          </w:pPr>
          <w:r>
            <w:fldChar w:fldCharType="begin"/>
          </w:r>
          <w:r>
            <w:instrText xml:space="preserve"> HYPERLINK \l "_Toc186195786" </w:instrText>
          </w:r>
          <w:r>
            <w:fldChar w:fldCharType="separate"/>
          </w:r>
          <w:r>
            <w:rPr>
              <w:rStyle w:val="20"/>
              <w:rFonts w:hint="eastAsia"/>
            </w:rPr>
            <w:t>5 面试结果</w:t>
          </w:r>
          <w:r>
            <w:rPr>
              <w:rFonts w:hint="eastAsia"/>
            </w:rPr>
            <w:tab/>
          </w:r>
          <w:r>
            <w:rPr>
              <w:rFonts w:hint="eastAsia"/>
            </w:rPr>
            <w:fldChar w:fldCharType="begin"/>
          </w:r>
          <w:r>
            <w:rPr>
              <w:rFonts w:hint="eastAsia"/>
            </w:rPr>
            <w:instrText xml:space="preserve"> </w:instrText>
          </w:r>
          <w:r>
            <w:instrText xml:space="preserve">PAGEREF _Toc186195786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6A29606D">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"_Toc186195787" </w:instrText>
          </w:r>
          <w:r>
            <w:fldChar w:fldCharType="separate"/>
          </w:r>
          <w:r>
            <w:rPr>
              <w:rStyle w:val="20"/>
              <w:rFonts w:hint="eastAsia"/>
            </w:rPr>
            <w:t>5.1 下载面试考核结果</w:t>
          </w:r>
          <w:r>
            <w:rPr>
              <w:rFonts w:hint="eastAsia"/>
            </w:rPr>
            <w:tab/>
          </w:r>
          <w:r>
            <w:rPr>
              <w:rFonts w:hint="eastAsia"/>
            </w:rPr>
            <w:fldChar w:fldCharType="begin"/>
          </w:r>
          <w:r>
            <w:rPr>
              <w:rFonts w:hint="eastAsia"/>
            </w:rPr>
            <w:instrText xml:space="preserve"> </w:instrText>
          </w:r>
          <w:r>
            <w:instrText xml:space="preserve">PAGEREF _Toc186195787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506529D0">
          <w:pPr>
            <w:pStyle w:val="13"/>
            <w:rPr>
              <w:rFonts w:hint="eastAsia" w:asciiTheme="minorHAnsi" w:hAnsiTheme="minorHAnsi" w:eastAsiaTheme="minorEastAsia"/>
              <w:sz w:val="21"/>
              <w14:ligatures w14:val="standardContextual"/>
            </w:rPr>
          </w:pPr>
          <w:r>
            <w:fldChar w:fldCharType="begin"/>
          </w:r>
          <w:r>
            <w:instrText xml:space="preserve"> HYPERLINK \l "_Toc186195788" </w:instrText>
          </w:r>
          <w:r>
            <w:fldChar w:fldCharType="separate"/>
          </w:r>
          <w:r>
            <w:rPr>
              <w:rStyle w:val="20"/>
              <w:rFonts w:hint="eastAsia"/>
            </w:rPr>
            <w:t>6 其他特殊情况</w:t>
          </w:r>
          <w:r>
            <w:rPr>
              <w:rFonts w:hint="eastAsia"/>
            </w:rPr>
            <w:tab/>
          </w:r>
          <w:r>
            <w:rPr>
              <w:rFonts w:hint="eastAsia"/>
            </w:rPr>
            <w:fldChar w:fldCharType="begin"/>
          </w:r>
          <w:r>
            <w:rPr>
              <w:rFonts w:hint="eastAsia"/>
            </w:rPr>
            <w:instrText xml:space="preserve"> </w:instrText>
          </w:r>
          <w:r>
            <w:instrText xml:space="preserve">PAGEREF _Toc186195788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5401DFD6">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"_Toc186195789" </w:instrText>
          </w:r>
          <w:r>
            <w:fldChar w:fldCharType="separate"/>
          </w:r>
          <w:r>
            <w:rPr>
              <w:rStyle w:val="20"/>
              <w:rFonts w:hint="eastAsia"/>
            </w:rPr>
            <w:t>6.1 请假</w:t>
          </w:r>
          <w:r>
            <w:rPr>
              <w:rFonts w:hint="eastAsia"/>
            </w:rPr>
            <w:tab/>
          </w:r>
          <w:r>
            <w:rPr>
              <w:rFonts w:hint="eastAsia"/>
            </w:rPr>
            <w:fldChar w:fldCharType="begin"/>
          </w:r>
          <w:r>
            <w:rPr>
              <w:rFonts w:hint="eastAsia"/>
            </w:rPr>
            <w:instrText xml:space="preserve"> </w:instrText>
          </w:r>
          <w:r>
            <w:instrText xml:space="preserve">PAGEREF _Toc186195789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66F4F553">
          <w:pPr>
            <w:pStyle w:val="14"/>
            <w:tabs>
              <w:tab w:val="right" w:leader="dot" w:pos="8296"/>
            </w:tabs>
            <w:ind w:left="560"/>
            <w:rPr>
              <w:rFonts w:hint="eastAsia" w:asciiTheme="minorHAnsi" w:hAnsiTheme="minorHAnsi" w:eastAsiaTheme="minorEastAsia"/>
              <w:sz w:val="21"/>
              <w14:ligatures w14:val="standardContextual"/>
            </w:rPr>
          </w:pPr>
          <w:r>
            <w:fldChar w:fldCharType="begin"/>
          </w:r>
          <w:r>
            <w:instrText xml:space="preserve"> HYPERLINK \l "_Toc186195790" </w:instrText>
          </w:r>
          <w:r>
            <w:fldChar w:fldCharType="separate"/>
          </w:r>
          <w:r>
            <w:rPr>
              <w:rStyle w:val="20"/>
              <w:rFonts w:hint="eastAsia"/>
            </w:rPr>
            <w:t>6.2 更换律所</w:t>
          </w:r>
          <w:r>
            <w:rPr>
              <w:rFonts w:hint="eastAsia"/>
            </w:rPr>
            <w:tab/>
          </w:r>
          <w:r>
            <w:rPr>
              <w:rFonts w:hint="eastAsia"/>
            </w:rPr>
            <w:fldChar w:fldCharType="begin"/>
          </w:r>
          <w:r>
            <w:rPr>
              <w:rFonts w:hint="eastAsia"/>
            </w:rPr>
            <w:instrText xml:space="preserve"> </w:instrText>
          </w:r>
          <w:r>
            <w:instrText xml:space="preserve">PAGEREF _Toc186195790 \h</w:instrText>
          </w:r>
          <w:r>
            <w:rPr>
              <w:rFonts w:hint="eastAsia"/>
            </w:rPr>
            <w:instrText xml:space="preserve"> </w:instrText>
          </w:r>
          <w:r>
            <w:rPr>
              <w:rFonts w:hint="eastAsia"/>
            </w:rPr>
            <w:fldChar w:fldCharType="separate"/>
          </w:r>
          <w:r>
            <w:rPr>
              <w:rFonts w:hint="eastAsia"/>
            </w:rPr>
            <w:t>22</w:t>
          </w:r>
          <w:r>
            <w:rPr>
              <w:rFonts w:hint="eastAsia"/>
            </w:rPr>
            <w:fldChar w:fldCharType="end"/>
          </w:r>
          <w:r>
            <w:rPr>
              <w:rFonts w:hint="eastAsia"/>
            </w:rPr>
            <w:fldChar w:fldCharType="end"/>
          </w:r>
        </w:p>
        <w:p w14:paraId="5E745029">
          <w:pPr>
            <w:pStyle w:val="13"/>
            <w:rPr>
              <w:rFonts w:hint="eastAsia" w:asciiTheme="minorHAnsi" w:hAnsiTheme="minorHAnsi" w:eastAsiaTheme="minorEastAsia"/>
              <w:sz w:val="21"/>
              <w14:ligatures w14:val="standardContextual"/>
            </w:rPr>
          </w:pPr>
          <w:r>
            <w:fldChar w:fldCharType="begin"/>
          </w:r>
          <w:r>
            <w:instrText xml:space="preserve"> HYPERLINK \l "_Toc186195791" </w:instrText>
          </w:r>
          <w:r>
            <w:fldChar w:fldCharType="separate"/>
          </w:r>
          <w:r>
            <w:rPr>
              <w:rStyle w:val="20"/>
              <w:rFonts w:hint="eastAsia"/>
            </w:rPr>
            <w:t>附件一 人事档案关系存放承诺书或存档证明原件模板</w:t>
          </w:r>
          <w:r>
            <w:rPr>
              <w:rFonts w:hint="eastAsia"/>
            </w:rPr>
            <w:tab/>
          </w:r>
          <w:r>
            <w:rPr>
              <w:rFonts w:hint="eastAsia"/>
            </w:rPr>
            <w:fldChar w:fldCharType="begin"/>
          </w:r>
          <w:r>
            <w:rPr>
              <w:rFonts w:hint="eastAsia"/>
            </w:rPr>
            <w:instrText xml:space="preserve"> </w:instrText>
          </w:r>
          <w:r>
            <w:instrText xml:space="preserve">PAGEREF _Toc186195791 \h</w:instrText>
          </w:r>
          <w:r>
            <w:rPr>
              <w:rFonts w:hint="eastAsia"/>
            </w:rPr>
            <w:instrText xml:space="preserve"> </w:instrText>
          </w:r>
          <w:r>
            <w:rPr>
              <w:rFonts w:hint="eastAsia"/>
            </w:rPr>
            <w:fldChar w:fldCharType="separate"/>
          </w:r>
          <w:r>
            <w:rPr>
              <w:rFonts w:hint="eastAsia"/>
            </w:rPr>
            <w:t>23</w:t>
          </w:r>
          <w:r>
            <w:rPr>
              <w:rFonts w:hint="eastAsia"/>
            </w:rPr>
            <w:fldChar w:fldCharType="end"/>
          </w:r>
          <w:r>
            <w:rPr>
              <w:rFonts w:hint="eastAsia"/>
            </w:rPr>
            <w:fldChar w:fldCharType="end"/>
          </w:r>
        </w:p>
        <w:p w14:paraId="2F341B06">
          <w:pPr>
            <w:pStyle w:val="13"/>
            <w:rPr>
              <w:rFonts w:hint="eastAsia" w:asciiTheme="minorHAnsi" w:hAnsiTheme="minorHAnsi" w:eastAsiaTheme="minorEastAsia"/>
              <w:sz w:val="21"/>
              <w14:ligatures w14:val="standardContextual"/>
            </w:rPr>
          </w:pPr>
          <w:r>
            <w:fldChar w:fldCharType="begin"/>
          </w:r>
          <w:r>
            <w:instrText xml:space="preserve"> HYPERLINK \l "_Toc186195792" </w:instrText>
          </w:r>
          <w:r>
            <w:fldChar w:fldCharType="separate"/>
          </w:r>
          <w:r>
            <w:rPr>
              <w:rStyle w:val="20"/>
              <w:rFonts w:hint="eastAsia"/>
            </w:rPr>
            <w:t>附件二 法院（检察院）离任人员从事律师职业承诺书模板</w:t>
          </w:r>
          <w:r>
            <w:rPr>
              <w:rFonts w:hint="eastAsia"/>
            </w:rPr>
            <w:tab/>
          </w:r>
          <w:r>
            <w:rPr>
              <w:rFonts w:hint="eastAsia"/>
            </w:rPr>
            <w:fldChar w:fldCharType="begin"/>
          </w:r>
          <w:r>
            <w:rPr>
              <w:rFonts w:hint="eastAsia"/>
            </w:rPr>
            <w:instrText xml:space="preserve"> </w:instrText>
          </w:r>
          <w:r>
            <w:instrText xml:space="preserve">PAGEREF _Toc186195792 \h</w:instrText>
          </w:r>
          <w:r>
            <w:rPr>
              <w:rFonts w:hint="eastAsia"/>
            </w:rPr>
            <w:instrText xml:space="preserve"> </w:instrText>
          </w:r>
          <w:r>
            <w:rPr>
              <w:rFonts w:hint="eastAsia"/>
            </w:rPr>
            <w:fldChar w:fldCharType="separate"/>
          </w:r>
          <w:r>
            <w:rPr>
              <w:rFonts w:hint="eastAsia"/>
            </w:rPr>
            <w:t>25</w:t>
          </w:r>
          <w:r>
            <w:rPr>
              <w:rFonts w:hint="eastAsia"/>
            </w:rPr>
            <w:fldChar w:fldCharType="end"/>
          </w:r>
          <w:r>
            <w:rPr>
              <w:rFonts w:hint="eastAsia"/>
            </w:rPr>
            <w:fldChar w:fldCharType="end"/>
          </w:r>
        </w:p>
        <w:p w14:paraId="7CFD7EC2">
          <w:pPr>
            <w:pStyle w:val="13"/>
            <w:rPr>
              <w:rFonts w:hint="eastAsia" w:asciiTheme="minorHAnsi" w:hAnsiTheme="minorHAnsi" w:eastAsiaTheme="minorEastAsia"/>
              <w:sz w:val="21"/>
              <w14:ligatures w14:val="standardContextual"/>
            </w:rPr>
          </w:pPr>
          <w:r>
            <w:fldChar w:fldCharType="begin"/>
          </w:r>
          <w:r>
            <w:instrText xml:space="preserve"> HYPERLINK \l "_Toc186195793" </w:instrText>
          </w:r>
          <w:r>
            <w:fldChar w:fldCharType="separate"/>
          </w:r>
          <w:r>
            <w:rPr>
              <w:rStyle w:val="20"/>
              <w:rFonts w:hint="eastAsia"/>
            </w:rPr>
            <w:t>附件三 党政领导干部退（离）休后从事律师职业承诺书模板</w:t>
          </w:r>
          <w:r>
            <w:rPr>
              <w:rFonts w:hint="eastAsia"/>
            </w:rPr>
            <w:tab/>
          </w:r>
          <w:r>
            <w:rPr>
              <w:rFonts w:hint="eastAsia"/>
            </w:rPr>
            <w:fldChar w:fldCharType="begin"/>
          </w:r>
          <w:r>
            <w:rPr>
              <w:rFonts w:hint="eastAsia"/>
            </w:rPr>
            <w:instrText xml:space="preserve"> </w:instrText>
          </w:r>
          <w:r>
            <w:instrText xml:space="preserve">PAGEREF _Toc186195793 \h</w:instrText>
          </w:r>
          <w:r>
            <w:rPr>
              <w:rFonts w:hint="eastAsia"/>
            </w:rPr>
            <w:instrText xml:space="preserve"> </w:instrText>
          </w:r>
          <w:r>
            <w:rPr>
              <w:rFonts w:hint="eastAsia"/>
            </w:rPr>
            <w:fldChar w:fldCharType="separate"/>
          </w:r>
          <w:r>
            <w:rPr>
              <w:rFonts w:hint="eastAsia"/>
            </w:rPr>
            <w:t>26</w:t>
          </w:r>
          <w:r>
            <w:rPr>
              <w:rFonts w:hint="eastAsia"/>
            </w:rPr>
            <w:fldChar w:fldCharType="end"/>
          </w:r>
          <w:r>
            <w:rPr>
              <w:rFonts w:hint="eastAsia"/>
            </w:rPr>
            <w:fldChar w:fldCharType="end"/>
          </w:r>
        </w:p>
        <w:p w14:paraId="23F4C08E">
          <w:pPr>
            <w:pStyle w:val="13"/>
            <w:rPr>
              <w:rFonts w:hint="eastAsia" w:asciiTheme="minorHAnsi" w:hAnsiTheme="minorHAnsi" w:eastAsiaTheme="minorEastAsia"/>
              <w:sz w:val="21"/>
              <w14:ligatures w14:val="standardContextual"/>
            </w:rPr>
          </w:pPr>
          <w:r>
            <w:fldChar w:fldCharType="begin"/>
          </w:r>
          <w:r>
            <w:instrText xml:space="preserve"> HYPERLINK \l "_Toc186195794" </w:instrText>
          </w:r>
          <w:r>
            <w:fldChar w:fldCharType="separate"/>
          </w:r>
          <w:r>
            <w:rPr>
              <w:rStyle w:val="20"/>
              <w:rFonts w:hint="eastAsia"/>
            </w:rPr>
            <w:t>附件四 台湾居民在大陆申请律师执业承诺书模板</w:t>
          </w:r>
          <w:r>
            <w:rPr>
              <w:rFonts w:hint="eastAsia"/>
            </w:rPr>
            <w:tab/>
          </w:r>
          <w:r>
            <w:rPr>
              <w:rFonts w:hint="eastAsia"/>
            </w:rPr>
            <w:fldChar w:fldCharType="begin"/>
          </w:r>
          <w:r>
            <w:rPr>
              <w:rFonts w:hint="eastAsia"/>
            </w:rPr>
            <w:instrText xml:space="preserve"> </w:instrText>
          </w:r>
          <w:r>
            <w:instrText xml:space="preserve">PAGEREF _Toc186195794 \h</w:instrText>
          </w:r>
          <w:r>
            <w:rPr>
              <w:rFonts w:hint="eastAsia"/>
            </w:rPr>
            <w:instrText xml:space="preserve"> </w:instrText>
          </w:r>
          <w:r>
            <w:rPr>
              <w:rFonts w:hint="eastAsia"/>
            </w:rPr>
            <w:fldChar w:fldCharType="separate"/>
          </w:r>
          <w:r>
            <w:rPr>
              <w:rFonts w:hint="eastAsia"/>
            </w:rPr>
            <w:t>27</w:t>
          </w:r>
          <w:r>
            <w:rPr>
              <w:rFonts w:hint="eastAsia"/>
            </w:rPr>
            <w:fldChar w:fldCharType="end"/>
          </w:r>
          <w:r>
            <w:rPr>
              <w:rFonts w:hint="eastAsia"/>
            </w:rPr>
            <w:fldChar w:fldCharType="end"/>
          </w:r>
        </w:p>
        <w:p w14:paraId="7F8BC699">
          <w:pPr>
            <w:pStyle w:val="13"/>
            <w:rPr>
              <w:rFonts w:hint="eastAsia" w:asciiTheme="minorHAnsi" w:hAnsiTheme="minorHAnsi" w:eastAsiaTheme="minorEastAsia"/>
              <w:sz w:val="21"/>
              <w14:ligatures w14:val="standardContextual"/>
            </w:rPr>
          </w:pPr>
          <w:r>
            <w:fldChar w:fldCharType="begin"/>
          </w:r>
          <w:r>
            <w:instrText xml:space="preserve"> HYPERLINK \l "_Toc186195795" </w:instrText>
          </w:r>
          <w:r>
            <w:fldChar w:fldCharType="separate"/>
          </w:r>
          <w:r>
            <w:rPr>
              <w:rStyle w:val="20"/>
              <w:rFonts w:hint="eastAsia"/>
            </w:rPr>
            <w:t>附件五 原执业资质证明模板</w:t>
          </w:r>
          <w:r>
            <w:rPr>
              <w:rFonts w:hint="eastAsia"/>
            </w:rPr>
            <w:tab/>
          </w:r>
          <w:r>
            <w:rPr>
              <w:rFonts w:hint="eastAsia"/>
            </w:rPr>
            <w:fldChar w:fldCharType="begin"/>
          </w:r>
          <w:r>
            <w:rPr>
              <w:rFonts w:hint="eastAsia"/>
            </w:rPr>
            <w:instrText xml:space="preserve"> </w:instrText>
          </w:r>
          <w:r>
            <w:instrText xml:space="preserve">PAGEREF _Toc186195795 \h</w:instrText>
          </w:r>
          <w:r>
            <w:rPr>
              <w:rFonts w:hint="eastAsia"/>
            </w:rPr>
            <w:instrText xml:space="preserve"> </w:instrText>
          </w:r>
          <w:r>
            <w:rPr>
              <w:rFonts w:hint="eastAsia"/>
            </w:rPr>
            <w:fldChar w:fldCharType="separate"/>
          </w:r>
          <w:r>
            <w:rPr>
              <w:rFonts w:hint="eastAsia"/>
            </w:rPr>
            <w:t>28</w:t>
          </w:r>
          <w:r>
            <w:rPr>
              <w:rFonts w:hint="eastAsia"/>
            </w:rPr>
            <w:fldChar w:fldCharType="end"/>
          </w:r>
          <w:r>
            <w:rPr>
              <w:rFonts w:hint="eastAsia"/>
            </w:rPr>
            <w:fldChar w:fldCharType="end"/>
          </w:r>
        </w:p>
        <w:p w14:paraId="304ED292">
          <w:pPr>
            <w:pStyle w:val="13"/>
            <w:rPr>
              <w:rFonts w:hint="eastAsia" w:asciiTheme="minorHAnsi" w:hAnsiTheme="minorHAnsi" w:eastAsiaTheme="minorEastAsia"/>
              <w:sz w:val="21"/>
              <w14:ligatures w14:val="standardContextual"/>
            </w:rPr>
          </w:pPr>
          <w:r>
            <w:fldChar w:fldCharType="begin"/>
          </w:r>
          <w:r>
            <w:instrText xml:space="preserve"> HYPERLINK \l "_Toc186195796" </w:instrText>
          </w:r>
          <w:r>
            <w:fldChar w:fldCharType="separate"/>
          </w:r>
          <w:r>
            <w:rPr>
              <w:rStyle w:val="20"/>
              <w:rFonts w:hint="eastAsia"/>
            </w:rPr>
            <w:t>附件六 无犯罪记录承诺书模板</w:t>
          </w:r>
          <w:r>
            <w:rPr>
              <w:rFonts w:hint="eastAsia"/>
            </w:rPr>
            <w:tab/>
          </w:r>
          <w:r>
            <w:rPr>
              <w:rFonts w:hint="eastAsia"/>
            </w:rPr>
            <w:fldChar w:fldCharType="begin"/>
          </w:r>
          <w:r>
            <w:rPr>
              <w:rFonts w:hint="eastAsia"/>
            </w:rPr>
            <w:instrText xml:space="preserve"> </w:instrText>
          </w:r>
          <w:r>
            <w:instrText xml:space="preserve">PAGEREF _Toc186195796 \h</w:instrText>
          </w:r>
          <w:r>
            <w:rPr>
              <w:rFonts w:hint="eastAsia"/>
            </w:rPr>
            <w:instrText xml:space="preserve"> </w:instrText>
          </w:r>
          <w:r>
            <w:rPr>
              <w:rFonts w:hint="eastAsia"/>
            </w:rPr>
            <w:fldChar w:fldCharType="separate"/>
          </w:r>
          <w:r>
            <w:rPr>
              <w:rFonts w:hint="eastAsia"/>
            </w:rPr>
            <w:t>29</w:t>
          </w:r>
          <w:r>
            <w:rPr>
              <w:rFonts w:hint="eastAsia"/>
            </w:rPr>
            <w:fldChar w:fldCharType="end"/>
          </w:r>
          <w:r>
            <w:rPr>
              <w:rFonts w:hint="eastAsia"/>
            </w:rPr>
            <w:fldChar w:fldCharType="end"/>
          </w:r>
        </w:p>
        <w:p w14:paraId="5AF0EF99">
          <w:pPr>
            <w:pStyle w:val="13"/>
            <w:rPr>
              <w:rFonts w:hint="eastAsia" w:asciiTheme="minorHAnsi" w:hAnsiTheme="minorHAnsi" w:eastAsiaTheme="minorEastAsia"/>
              <w:sz w:val="21"/>
              <w14:ligatures w14:val="standardContextual"/>
            </w:rPr>
          </w:pPr>
          <w:r>
            <w:fldChar w:fldCharType="begin"/>
          </w:r>
          <w:r>
            <w:instrText xml:space="preserve"> HYPERLINK \l "_Toc186195797" </w:instrText>
          </w:r>
          <w:r>
            <w:fldChar w:fldCharType="separate"/>
          </w:r>
          <w:r>
            <w:rPr>
              <w:rStyle w:val="20"/>
              <w:rFonts w:hint="eastAsia"/>
            </w:rPr>
            <w:t>附件七 兼职律师执业承诺书模板</w:t>
          </w:r>
          <w:r>
            <w:rPr>
              <w:rFonts w:hint="eastAsia"/>
            </w:rPr>
            <w:tab/>
          </w:r>
          <w:r>
            <w:rPr>
              <w:rFonts w:hint="eastAsia"/>
            </w:rPr>
            <w:fldChar w:fldCharType="begin"/>
          </w:r>
          <w:r>
            <w:rPr>
              <w:rFonts w:hint="eastAsia"/>
            </w:rPr>
            <w:instrText xml:space="preserve"> </w:instrText>
          </w:r>
          <w:r>
            <w:instrText xml:space="preserve">PAGEREF _Toc186195797 \h</w:instrText>
          </w:r>
          <w:r>
            <w:rPr>
              <w:rFonts w:hint="eastAsia"/>
            </w:rPr>
            <w:instrText xml:space="preserve"> </w:instrText>
          </w:r>
          <w:r>
            <w:rPr>
              <w:rFonts w:hint="eastAsia"/>
            </w:rPr>
            <w:fldChar w:fldCharType="separate"/>
          </w:r>
          <w:r>
            <w:rPr>
              <w:rFonts w:hint="eastAsia"/>
            </w:rPr>
            <w:t>30</w:t>
          </w:r>
          <w:r>
            <w:rPr>
              <w:rFonts w:hint="eastAsia"/>
            </w:rPr>
            <w:fldChar w:fldCharType="end"/>
          </w:r>
          <w:r>
            <w:rPr>
              <w:rFonts w:hint="eastAsia"/>
            </w:rPr>
            <w:fldChar w:fldCharType="end"/>
          </w:r>
        </w:p>
        <w:p w14:paraId="6824A223">
          <w:pPr>
            <w:pStyle w:val="13"/>
            <w:rPr>
              <w:rFonts w:hint="eastAsia" w:asciiTheme="minorHAnsi" w:hAnsiTheme="minorHAnsi" w:eastAsiaTheme="minorEastAsia"/>
              <w:sz w:val="21"/>
              <w14:ligatures w14:val="standardContextual"/>
            </w:rPr>
          </w:pPr>
          <w:r>
            <w:fldChar w:fldCharType="begin"/>
          </w:r>
          <w:r>
            <w:instrText xml:space="preserve"> HYPERLINK \l "_Toc186195798" </w:instrText>
          </w:r>
          <w:r>
            <w:fldChar w:fldCharType="separate"/>
          </w:r>
          <w:r>
            <w:rPr>
              <w:rStyle w:val="20"/>
              <w:rFonts w:hint="eastAsia"/>
            </w:rPr>
            <w:t>附件八 同意从事兼职律师执业意见书模板</w:t>
          </w:r>
          <w:r>
            <w:rPr>
              <w:rFonts w:hint="eastAsia"/>
            </w:rPr>
            <w:tab/>
          </w:r>
          <w:r>
            <w:rPr>
              <w:rFonts w:hint="eastAsia"/>
            </w:rPr>
            <w:fldChar w:fldCharType="begin"/>
          </w:r>
          <w:r>
            <w:rPr>
              <w:rFonts w:hint="eastAsia"/>
            </w:rPr>
            <w:instrText xml:space="preserve"> </w:instrText>
          </w:r>
          <w:r>
            <w:instrText xml:space="preserve">PAGEREF _Toc186195798 \h</w:instrText>
          </w:r>
          <w:r>
            <w:rPr>
              <w:rFonts w:hint="eastAsia"/>
            </w:rPr>
            <w:instrText xml:space="preserve"> </w:instrText>
          </w:r>
          <w:r>
            <w:rPr>
              <w:rFonts w:hint="eastAsia"/>
            </w:rPr>
            <w:fldChar w:fldCharType="separate"/>
          </w:r>
          <w:r>
            <w:rPr>
              <w:rFonts w:hint="eastAsia"/>
            </w:rPr>
            <w:t>31</w:t>
          </w:r>
          <w:r>
            <w:rPr>
              <w:rFonts w:hint="eastAsia"/>
            </w:rPr>
            <w:fldChar w:fldCharType="end"/>
          </w:r>
          <w:r>
            <w:rPr>
              <w:rFonts w:hint="eastAsia"/>
            </w:rPr>
            <w:fldChar w:fldCharType="end"/>
          </w:r>
        </w:p>
        <w:p w14:paraId="606D0596">
          <w:pPr>
            <w:pStyle w:val="13"/>
            <w:rPr>
              <w:rFonts w:hint="eastAsia" w:asciiTheme="minorHAnsi" w:hAnsiTheme="minorHAnsi" w:eastAsiaTheme="minorEastAsia"/>
              <w:sz w:val="21"/>
              <w14:ligatures w14:val="standardContextual"/>
            </w:rPr>
          </w:pPr>
          <w:r>
            <w:fldChar w:fldCharType="begin"/>
          </w:r>
          <w:r>
            <w:instrText xml:space="preserve"> HYPERLINK \l "_Toc186195799" </w:instrText>
          </w:r>
          <w:r>
            <w:fldChar w:fldCharType="separate"/>
          </w:r>
          <w:r>
            <w:rPr>
              <w:rStyle w:val="20"/>
              <w:rFonts w:hint="eastAsia"/>
            </w:rPr>
            <w:t>附件九 退休人员提供证明材料模板</w:t>
          </w:r>
          <w:r>
            <w:rPr>
              <w:rFonts w:hint="eastAsia"/>
            </w:rPr>
            <w:tab/>
          </w:r>
          <w:r>
            <w:rPr>
              <w:rFonts w:hint="eastAsia"/>
            </w:rPr>
            <w:fldChar w:fldCharType="begin"/>
          </w:r>
          <w:r>
            <w:rPr>
              <w:rFonts w:hint="eastAsia"/>
            </w:rPr>
            <w:instrText xml:space="preserve"> </w:instrText>
          </w:r>
          <w:r>
            <w:instrText xml:space="preserve">PAGEREF _Toc186195799 \h</w:instrText>
          </w:r>
          <w:r>
            <w:rPr>
              <w:rFonts w:hint="eastAsia"/>
            </w:rPr>
            <w:instrText xml:space="preserve"> </w:instrText>
          </w:r>
          <w:r>
            <w:rPr>
              <w:rFonts w:hint="eastAsia"/>
            </w:rPr>
            <w:fldChar w:fldCharType="separate"/>
          </w:r>
          <w:r>
            <w:rPr>
              <w:rFonts w:hint="eastAsia"/>
            </w:rPr>
            <w:t>32</w:t>
          </w:r>
          <w:r>
            <w:rPr>
              <w:rFonts w:hint="eastAsia"/>
            </w:rPr>
            <w:fldChar w:fldCharType="end"/>
          </w:r>
          <w:r>
            <w:rPr>
              <w:rFonts w:hint="eastAsia"/>
            </w:rPr>
            <w:fldChar w:fldCharType="end"/>
          </w:r>
        </w:p>
        <w:p w14:paraId="517C2269">
          <w:pPr>
            <w:pStyle w:val="13"/>
            <w:rPr>
              <w:rFonts w:hint="eastAsia" w:asciiTheme="minorHAnsi" w:hAnsiTheme="minorHAnsi" w:eastAsiaTheme="minorEastAsia"/>
              <w:sz w:val="21"/>
              <w14:ligatures w14:val="standardContextual"/>
            </w:rPr>
          </w:pPr>
          <w:r>
            <w:fldChar w:fldCharType="begin"/>
          </w:r>
          <w:r>
            <w:instrText xml:space="preserve"> HYPERLINK \l "_Toc186195800" </w:instrText>
          </w:r>
          <w:r>
            <w:fldChar w:fldCharType="separate"/>
          </w:r>
          <w:r>
            <w:rPr>
              <w:rStyle w:val="20"/>
              <w:rFonts w:hint="eastAsia"/>
            </w:rPr>
            <w:t>附件十 拟收的律师事务所二名执业律师的举荐书模板</w:t>
          </w:r>
          <w:r>
            <w:rPr>
              <w:rFonts w:hint="eastAsia"/>
            </w:rPr>
            <w:tab/>
          </w:r>
          <w:r>
            <w:rPr>
              <w:rFonts w:hint="eastAsia"/>
            </w:rPr>
            <w:fldChar w:fldCharType="begin"/>
          </w:r>
          <w:r>
            <w:rPr>
              <w:rFonts w:hint="eastAsia"/>
            </w:rPr>
            <w:instrText xml:space="preserve"> </w:instrText>
          </w:r>
          <w:r>
            <w:instrText xml:space="preserve">PAGEREF _Toc186195800 \h</w:instrText>
          </w:r>
          <w:r>
            <w:rPr>
              <w:rFonts w:hint="eastAsia"/>
            </w:rPr>
            <w:instrText xml:space="preserve"> </w:instrText>
          </w:r>
          <w:r>
            <w:rPr>
              <w:rFonts w:hint="eastAsia"/>
            </w:rPr>
            <w:fldChar w:fldCharType="separate"/>
          </w:r>
          <w:r>
            <w:rPr>
              <w:rFonts w:hint="eastAsia"/>
            </w:rPr>
            <w:t>33</w:t>
          </w:r>
          <w:r>
            <w:rPr>
              <w:rFonts w:hint="eastAsia"/>
            </w:rPr>
            <w:fldChar w:fldCharType="end"/>
          </w:r>
          <w:r>
            <w:rPr>
              <w:rFonts w:hint="eastAsia"/>
            </w:rPr>
            <w:fldChar w:fldCharType="end"/>
          </w:r>
        </w:p>
        <w:p w14:paraId="2240E499">
          <w:pPr>
            <w:pStyle w:val="13"/>
            <w:rPr>
              <w:rFonts w:hint="eastAsia" w:asciiTheme="minorHAnsi" w:hAnsiTheme="minorHAnsi" w:eastAsiaTheme="minorEastAsia"/>
              <w:sz w:val="21"/>
              <w14:ligatures w14:val="standardContextual"/>
            </w:rPr>
          </w:pPr>
          <w:r>
            <w:fldChar w:fldCharType="begin"/>
          </w:r>
          <w:r>
            <w:instrText xml:space="preserve"> HYPERLINK \l "_Toc186195801" </w:instrText>
          </w:r>
          <w:r>
            <w:fldChar w:fldCharType="separate"/>
          </w:r>
          <w:r>
            <w:rPr>
              <w:rStyle w:val="20"/>
              <w:rFonts w:hint="eastAsia"/>
            </w:rPr>
            <w:t>附件十一 原执业律师事务所出具的申请人业务能力、品行表现的证明材料模板</w:t>
          </w:r>
          <w:r>
            <w:rPr>
              <w:rFonts w:hint="eastAsia"/>
            </w:rPr>
            <w:tab/>
          </w:r>
          <w:r>
            <w:rPr>
              <w:rFonts w:hint="eastAsia"/>
            </w:rPr>
            <w:fldChar w:fldCharType="begin"/>
          </w:r>
          <w:r>
            <w:rPr>
              <w:rFonts w:hint="eastAsia"/>
            </w:rPr>
            <w:instrText xml:space="preserve"> </w:instrText>
          </w:r>
          <w:r>
            <w:instrText xml:space="preserve">PAGEREF _Toc186195801 \h</w:instrText>
          </w:r>
          <w:r>
            <w:rPr>
              <w:rFonts w:hint="eastAsia"/>
            </w:rPr>
            <w:instrText xml:space="preserve"> </w:instrText>
          </w:r>
          <w:r>
            <w:rPr>
              <w:rFonts w:hint="eastAsia"/>
            </w:rPr>
            <w:fldChar w:fldCharType="separate"/>
          </w:r>
          <w:r>
            <w:rPr>
              <w:rFonts w:hint="eastAsia"/>
            </w:rPr>
            <w:t>34</w:t>
          </w:r>
          <w:r>
            <w:rPr>
              <w:rFonts w:hint="eastAsia"/>
            </w:rPr>
            <w:fldChar w:fldCharType="end"/>
          </w:r>
          <w:r>
            <w:rPr>
              <w:rFonts w:hint="eastAsia"/>
            </w:rPr>
            <w:fldChar w:fldCharType="end"/>
          </w:r>
        </w:p>
        <w:p w14:paraId="2E8E7BE1">
          <w:pPr>
            <w:pStyle w:val="13"/>
            <w:rPr>
              <w:rFonts w:hint="eastAsia" w:asciiTheme="minorHAnsi" w:hAnsiTheme="minorHAnsi" w:eastAsiaTheme="minorEastAsia"/>
              <w:sz w:val="21"/>
              <w14:ligatures w14:val="standardContextual"/>
            </w:rPr>
          </w:pPr>
          <w:r>
            <w:fldChar w:fldCharType="begin"/>
          </w:r>
          <w:r>
            <w:instrText xml:space="preserve"> HYPERLINK \l "_Toc186195802" </w:instrText>
          </w:r>
          <w:r>
            <w:fldChar w:fldCharType="separate"/>
          </w:r>
          <w:r>
            <w:rPr>
              <w:rStyle w:val="20"/>
              <w:rFonts w:hint="eastAsia"/>
            </w:rPr>
            <w:t>附件十二 申请人年度考核合格以及是否受到过行业纪律处分承诺书模板</w:t>
          </w:r>
          <w:r>
            <w:rPr>
              <w:rFonts w:hint="eastAsia"/>
            </w:rPr>
            <w:tab/>
          </w:r>
          <w:r>
            <w:rPr>
              <w:rFonts w:hint="eastAsia"/>
            </w:rPr>
            <w:fldChar w:fldCharType="begin"/>
          </w:r>
          <w:r>
            <w:rPr>
              <w:rFonts w:hint="eastAsia"/>
            </w:rPr>
            <w:instrText xml:space="preserve"> </w:instrText>
          </w:r>
          <w:r>
            <w:instrText xml:space="preserve">PAGEREF _Toc186195802 \h</w:instrText>
          </w:r>
          <w:r>
            <w:rPr>
              <w:rFonts w:hint="eastAsia"/>
            </w:rPr>
            <w:instrText xml:space="preserve"> </w:instrText>
          </w:r>
          <w:r>
            <w:rPr>
              <w:rFonts w:hint="eastAsia"/>
            </w:rPr>
            <w:fldChar w:fldCharType="separate"/>
          </w:r>
          <w:r>
            <w:rPr>
              <w:rFonts w:hint="eastAsia"/>
            </w:rPr>
            <w:t>35</w:t>
          </w:r>
          <w:r>
            <w:rPr>
              <w:rFonts w:hint="eastAsia"/>
            </w:rPr>
            <w:fldChar w:fldCharType="end"/>
          </w:r>
          <w:r>
            <w:rPr>
              <w:rFonts w:hint="eastAsia"/>
            </w:rPr>
            <w:fldChar w:fldCharType="end"/>
          </w:r>
        </w:p>
        <w:p w14:paraId="2B33265B">
          <w:pPr>
            <w:pStyle w:val="13"/>
            <w:rPr>
              <w:rFonts w:hint="eastAsia" w:asciiTheme="minorHAnsi" w:hAnsiTheme="minorHAnsi" w:eastAsiaTheme="minorEastAsia"/>
              <w:sz w:val="21"/>
              <w14:ligatures w14:val="standardContextual"/>
            </w:rPr>
          </w:pPr>
          <w:r>
            <w:fldChar w:fldCharType="begin"/>
          </w:r>
          <w:r>
            <w:instrText xml:space="preserve"> HYPERLINK \l "_Toc186195803" </w:instrText>
          </w:r>
          <w:r>
            <w:fldChar w:fldCharType="separate"/>
          </w:r>
          <w:r>
            <w:rPr>
              <w:rStyle w:val="20"/>
              <w:rFonts w:hint="eastAsia"/>
            </w:rPr>
            <w:t>附件十三 申请人是否受到过行政处罚及是否尚有未办结投诉案件的情况承诺书模板</w:t>
          </w:r>
          <w:r>
            <w:rPr>
              <w:rFonts w:hint="eastAsia"/>
            </w:rPr>
            <w:tab/>
          </w:r>
          <w:r>
            <w:rPr>
              <w:rFonts w:hint="eastAsia"/>
            </w:rPr>
            <w:fldChar w:fldCharType="begin"/>
          </w:r>
          <w:r>
            <w:rPr>
              <w:rFonts w:hint="eastAsia"/>
            </w:rPr>
            <w:instrText xml:space="preserve"> </w:instrText>
          </w:r>
          <w:r>
            <w:instrText xml:space="preserve">PAGEREF _Toc186195803 \h</w:instrText>
          </w:r>
          <w:r>
            <w:rPr>
              <w:rFonts w:hint="eastAsia"/>
            </w:rPr>
            <w:instrText xml:space="preserve"> </w:instrText>
          </w:r>
          <w:r>
            <w:rPr>
              <w:rFonts w:hint="eastAsia"/>
            </w:rPr>
            <w:fldChar w:fldCharType="separate"/>
          </w:r>
          <w:r>
            <w:rPr>
              <w:rFonts w:hint="eastAsia"/>
            </w:rPr>
            <w:t>36</w:t>
          </w:r>
          <w:r>
            <w:rPr>
              <w:rFonts w:hint="eastAsia"/>
            </w:rPr>
            <w:fldChar w:fldCharType="end"/>
          </w:r>
          <w:r>
            <w:rPr>
              <w:rFonts w:hint="eastAsia"/>
            </w:rPr>
            <w:fldChar w:fldCharType="end"/>
          </w:r>
        </w:p>
        <w:p w14:paraId="64532CB3">
          <w:pPr>
            <w:pStyle w:val="13"/>
            <w:rPr>
              <w:rFonts w:hint="eastAsia" w:asciiTheme="minorHAnsi" w:hAnsiTheme="minorHAnsi" w:eastAsiaTheme="minorEastAsia"/>
              <w:sz w:val="21"/>
              <w14:ligatures w14:val="standardContextual"/>
            </w:rPr>
          </w:pPr>
          <w:r>
            <w:fldChar w:fldCharType="begin"/>
          </w:r>
          <w:r>
            <w:instrText xml:space="preserve"> HYPERLINK \l "_Toc186195804" </w:instrText>
          </w:r>
          <w:r>
            <w:fldChar w:fldCharType="separate"/>
          </w:r>
          <w:r>
            <w:rPr>
              <w:rStyle w:val="20"/>
              <w:rFonts w:hint="eastAsia"/>
            </w:rPr>
            <w:t>附件十四 申请人和律师事务所承诺书模板</w:t>
          </w:r>
          <w:r>
            <w:rPr>
              <w:rFonts w:hint="eastAsia"/>
            </w:rPr>
            <w:tab/>
          </w:r>
          <w:r>
            <w:rPr>
              <w:rFonts w:hint="eastAsia"/>
            </w:rPr>
            <w:fldChar w:fldCharType="begin"/>
          </w:r>
          <w:r>
            <w:rPr>
              <w:rFonts w:hint="eastAsia"/>
            </w:rPr>
            <w:instrText xml:space="preserve"> </w:instrText>
          </w:r>
          <w:r>
            <w:instrText xml:space="preserve">PAGEREF _Toc186195804 \h</w:instrText>
          </w:r>
          <w:r>
            <w:rPr>
              <w:rFonts w:hint="eastAsia"/>
            </w:rPr>
            <w:instrText xml:space="preserve"> </w:instrText>
          </w:r>
          <w:r>
            <w:rPr>
              <w:rFonts w:hint="eastAsia"/>
            </w:rPr>
            <w:fldChar w:fldCharType="separate"/>
          </w:r>
          <w:r>
            <w:rPr>
              <w:rFonts w:hint="eastAsia"/>
            </w:rPr>
            <w:t>37</w:t>
          </w:r>
          <w:r>
            <w:rPr>
              <w:rFonts w:hint="eastAsia"/>
            </w:rPr>
            <w:fldChar w:fldCharType="end"/>
          </w:r>
          <w:r>
            <w:rPr>
              <w:rFonts w:hint="eastAsia"/>
            </w:rPr>
            <w:fldChar w:fldCharType="end"/>
          </w:r>
        </w:p>
        <w:p w14:paraId="61FBDE63">
          <w:pPr>
            <w:rPr>
              <w:rFonts w:hint="eastAsia"/>
            </w:rPr>
          </w:pPr>
          <w:r>
            <w:rPr>
              <w:b/>
              <w:bCs/>
              <w:lang w:val="zh-CN"/>
            </w:rPr>
            <w:fldChar w:fldCharType="end"/>
          </w:r>
        </w:p>
      </w:sdtContent>
    </w:sdt>
    <w:p w14:paraId="003FB164">
      <w:pPr>
        <w:rPr>
          <w:rFonts w:hint="eastAsia"/>
        </w:rPr>
        <w:sectPr>
          <w:pgSz w:w="11906" w:h="16838"/>
          <w:pgMar w:top="1440" w:right="1800" w:bottom="1440" w:left="1800" w:header="851" w:footer="992" w:gutter="0"/>
          <w:cols w:space="425" w:num="1"/>
          <w:docGrid w:type="lines" w:linePitch="312" w:charSpace="0"/>
        </w:sectPr>
      </w:pPr>
    </w:p>
    <w:p w14:paraId="18733C9E">
      <w:pPr>
        <w:pStyle w:val="15"/>
        <w:rPr>
          <w:rFonts w:hint="eastAsia"/>
        </w:rPr>
      </w:pPr>
      <w:bookmarkStart w:id="0" w:name="_Toc186195751"/>
      <w:r>
        <w:rPr>
          <w:rFonts w:hint="eastAsia"/>
        </w:rPr>
        <w:t>异地变更执业机构人员操作指南</w:t>
      </w:r>
      <w:bookmarkEnd w:id="0"/>
    </w:p>
    <w:p w14:paraId="17E92EE6">
      <w:pPr>
        <w:pStyle w:val="2"/>
        <w:spacing w:before="190" w:after="190"/>
        <w:rPr>
          <w:rFonts w:hint="eastAsia"/>
        </w:rPr>
      </w:pPr>
      <w:bookmarkStart w:id="1" w:name="_Toc186195752"/>
      <w:r>
        <w:rPr>
          <w:rFonts w:hint="eastAsia"/>
        </w:rPr>
        <w:t>前言</w:t>
      </w:r>
      <w:bookmarkEnd w:id="1"/>
    </w:p>
    <w:p w14:paraId="67B8FB8E">
      <w:pPr>
        <w:pStyle w:val="3"/>
        <w:spacing w:before="190" w:after="190"/>
        <w:rPr>
          <w:rFonts w:hint="eastAsia"/>
        </w:rPr>
      </w:pPr>
      <w:bookmarkStart w:id="2" w:name="_Toc186195753"/>
      <w:r>
        <w:rPr>
          <w:rFonts w:hint="eastAsia"/>
        </w:rPr>
        <w:t>系统介绍</w:t>
      </w:r>
      <w:bookmarkEnd w:id="2"/>
    </w:p>
    <w:p w14:paraId="3E9753CC">
      <w:pPr>
        <w:pStyle w:val="4"/>
        <w:spacing w:before="190" w:after="190"/>
        <w:rPr>
          <w:rFonts w:hint="eastAsia"/>
        </w:rPr>
      </w:pPr>
      <w:bookmarkStart w:id="3" w:name="_Toc186195754"/>
      <w:r>
        <w:rPr>
          <w:rFonts w:hint="eastAsia"/>
        </w:rPr>
        <w:t>系统背景</w:t>
      </w:r>
      <w:bookmarkEnd w:id="3"/>
    </w:p>
    <w:p w14:paraId="4E769173">
      <w:pPr>
        <w:ind w:firstLine="420"/>
        <w:rPr>
          <w:rFonts w:hint="eastAsia"/>
        </w:rPr>
      </w:pPr>
      <w:r>
        <w:rPr>
          <w:rFonts w:hint="eastAsia"/>
        </w:rPr>
        <w:t>为推进律师行业信息化建设，优化面试考核程序和要求，提高工作效率和服务水平，推进网上办理申请律师执业人员（实习人员）、重新申请律师执业人员和</w:t>
      </w:r>
      <w:r>
        <w:t>异地变更执业机构人员</w:t>
      </w:r>
      <w:r>
        <w:rPr>
          <w:rFonts w:hint="eastAsia"/>
        </w:rPr>
        <w:t>面试考核工作，经过前期调研、建设，北京市律师协会研发了申请面试考核管理系统（以下简称系统）现正式投入使用。</w:t>
      </w:r>
    </w:p>
    <w:p w14:paraId="35B6C889">
      <w:pPr>
        <w:pStyle w:val="4"/>
        <w:spacing w:before="190" w:after="190"/>
        <w:rPr>
          <w:rFonts w:hint="eastAsia"/>
        </w:rPr>
      </w:pPr>
      <w:bookmarkStart w:id="4" w:name="_Toc186195755"/>
      <w:r>
        <w:rPr>
          <w:rFonts w:hint="eastAsia"/>
        </w:rPr>
        <w:t>业务流程</w:t>
      </w:r>
      <w:bookmarkEnd w:id="4"/>
    </w:p>
    <w:p w14:paraId="40380EDB">
      <w:pPr>
        <w:rPr>
          <w:rFonts w:hint="eastAsia"/>
        </w:rPr>
      </w:pPr>
      <w:r>
        <w:drawing>
          <wp:inline distT="0" distB="0" distL="0" distR="0">
            <wp:extent cx="5274310" cy="327469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274310" cy="3274695"/>
                    </a:xfrm>
                    <a:prstGeom prst="rect">
                      <a:avLst/>
                    </a:prstGeom>
                    <a:noFill/>
                    <a:ln>
                      <a:noFill/>
                    </a:ln>
                  </pic:spPr>
                </pic:pic>
              </a:graphicData>
            </a:graphic>
          </wp:inline>
        </w:drawing>
      </w:r>
    </w:p>
    <w:p w14:paraId="419EAE4B">
      <w:pPr>
        <w:rPr>
          <w:rFonts w:hint="eastAsia"/>
          <w:sz w:val="21"/>
          <w:szCs w:val="21"/>
        </w:rPr>
      </w:pPr>
      <w:r>
        <w:rPr>
          <w:rFonts w:hint="eastAsia"/>
          <w:sz w:val="21"/>
          <w:szCs w:val="21"/>
        </w:rPr>
        <w:t>注：上图中“申请人员”为“异地变更执业机构人员”的简称。</w:t>
      </w:r>
    </w:p>
    <w:p w14:paraId="7F9138B3">
      <w:pPr>
        <w:ind w:firstLine="420"/>
        <w:rPr>
          <w:rFonts w:hint="eastAsia"/>
        </w:rPr>
      </w:pPr>
      <w:r>
        <w:rPr>
          <w:rFonts w:hint="eastAsia"/>
        </w:rPr>
        <w:t>在申请面试考核管理系统中，存在以下业务流程：</w:t>
      </w:r>
    </w:p>
    <w:p w14:paraId="013939D8">
      <w:pPr>
        <w:pStyle w:val="34"/>
        <w:numPr>
          <w:ilvl w:val="0"/>
          <w:numId w:val="2"/>
        </w:numPr>
        <w:ind w:firstLineChars="0"/>
        <w:rPr>
          <w:rFonts w:hint="eastAsia"/>
        </w:rPr>
      </w:pPr>
      <w:r>
        <w:rPr>
          <w:rFonts w:hint="eastAsia"/>
        </w:rPr>
        <w:t>异地变更执业机构人员联系所属律所，让律所在系统内为其新建账号。</w:t>
      </w:r>
    </w:p>
    <w:p w14:paraId="0B6CCF0A">
      <w:pPr>
        <w:pStyle w:val="34"/>
        <w:numPr>
          <w:ilvl w:val="0"/>
          <w:numId w:val="2"/>
        </w:numPr>
        <w:ind w:firstLineChars="0"/>
        <w:rPr>
          <w:rFonts w:hint="eastAsia"/>
        </w:rPr>
      </w:pPr>
      <w:r>
        <w:rPr>
          <w:rFonts w:hint="eastAsia"/>
        </w:rPr>
        <w:t>异地变更执业机构人员登录系统，在系统内补充面试申请相关材料，并联系所属律所按要求进行面试材料补充填写或上传；</w:t>
      </w:r>
    </w:p>
    <w:p w14:paraId="684F759E">
      <w:pPr>
        <w:pStyle w:val="34"/>
        <w:numPr>
          <w:ilvl w:val="0"/>
          <w:numId w:val="2"/>
        </w:numPr>
        <w:ind w:firstLineChars="0"/>
        <w:rPr>
          <w:rFonts w:hint="eastAsia"/>
        </w:rPr>
      </w:pPr>
      <w:r>
        <w:rPr>
          <w:rFonts w:hint="eastAsia"/>
        </w:rPr>
        <w:t>所有材料补充完整后，所属律所应核实材料完整性及真实性，并进行面试申请；若通过面试申请，继续下一步流程；若未通过面试申请，则律所根据</w:t>
      </w:r>
      <w:r>
        <w:rPr>
          <w:rFonts w:hint="eastAsia" w:cs="Times New Roman"/>
          <w:color w:val="000000" w:themeColor="text1"/>
          <w:szCs w:val="28"/>
          <w14:textFill>
            <w14:solidFill>
              <w14:schemeClr w14:val="tx1"/>
            </w14:solidFill>
          </w14:textFill>
        </w:rPr>
        <w:t>市律协</w:t>
      </w:r>
      <w:r>
        <w:rPr>
          <w:rFonts w:cs="Times New Roman"/>
          <w:color w:val="000000" w:themeColor="text1"/>
          <w:szCs w:val="28"/>
          <w14:textFill>
            <w14:solidFill>
              <w14:schemeClr w14:val="tx1"/>
            </w14:solidFill>
          </w14:textFill>
        </w:rPr>
        <w:t>相关</w:t>
      </w:r>
      <w:r>
        <w:rPr>
          <w:rFonts w:hint="eastAsia" w:cs="Times New Roman"/>
          <w:color w:val="000000" w:themeColor="text1"/>
          <w:szCs w:val="28"/>
          <w14:textFill>
            <w14:solidFill>
              <w14:schemeClr w14:val="tx1"/>
            </w14:solidFill>
          </w14:textFill>
        </w:rPr>
        <w:t>审核</w:t>
      </w:r>
      <w:r>
        <w:rPr>
          <w:rFonts w:cs="Times New Roman"/>
          <w:color w:val="000000" w:themeColor="text1"/>
          <w:szCs w:val="28"/>
          <w14:textFill>
            <w14:solidFill>
              <w14:schemeClr w14:val="tx1"/>
            </w14:solidFill>
          </w14:textFill>
        </w:rPr>
        <w:t>意见</w:t>
      </w:r>
      <w:r>
        <w:rPr>
          <w:rFonts w:hint="eastAsia"/>
        </w:rPr>
        <w:t>指导异地变更执业机构人员继续完善材料，并重新提交面试申请；</w:t>
      </w:r>
    </w:p>
    <w:p w14:paraId="64650B50">
      <w:pPr>
        <w:pStyle w:val="34"/>
        <w:numPr>
          <w:ilvl w:val="0"/>
          <w:numId w:val="2"/>
        </w:numPr>
        <w:ind w:firstLineChars="0"/>
        <w:rPr>
          <w:rFonts w:hint="eastAsia"/>
        </w:rPr>
      </w:pPr>
      <w:r>
        <w:rPr>
          <w:rFonts w:hint="eastAsia"/>
        </w:rPr>
        <w:t>面试申请通过后，系统会自动对该异地变更执业机构人员进行面试排期，排期完成后，系统将向异地变更执业机构人员发送面试排期通知，同时，</w:t>
      </w:r>
      <w:bookmarkStart w:id="5" w:name="OLE_LINK2"/>
      <w:r>
        <w:rPr>
          <w:rFonts w:hint="eastAsia"/>
        </w:rPr>
        <w:t>市律协官网发布面试通知，可查具体的面试考核人员及时间安排表；</w:t>
      </w:r>
    </w:p>
    <w:bookmarkEnd w:id="5"/>
    <w:p w14:paraId="421B4069">
      <w:pPr>
        <w:pStyle w:val="34"/>
        <w:numPr>
          <w:ilvl w:val="0"/>
          <w:numId w:val="2"/>
        </w:numPr>
        <w:ind w:firstLineChars="0"/>
        <w:rPr>
          <w:rFonts w:hint="eastAsia"/>
        </w:rPr>
      </w:pPr>
      <w:r>
        <w:rPr>
          <w:rFonts w:hint="eastAsia"/>
        </w:rPr>
        <w:t>异地变更执业机构人员</w:t>
      </w:r>
      <w:r>
        <w:t>在</w:t>
      </w:r>
      <w:r>
        <w:rPr>
          <w:rFonts w:hint="eastAsia"/>
        </w:rPr>
        <w:t>市律协官网确定自己的面试考核信息后，应仔细阅读面试须知，</w:t>
      </w:r>
      <w:r>
        <w:t>按要求加入技术支持人员建立的排期通知微信群，并参与在线面试工具测试；</w:t>
      </w:r>
    </w:p>
    <w:p w14:paraId="2A82E246">
      <w:pPr>
        <w:pStyle w:val="34"/>
        <w:numPr>
          <w:ilvl w:val="0"/>
          <w:numId w:val="2"/>
        </w:numPr>
        <w:ind w:firstLineChars="0"/>
        <w:rPr>
          <w:rFonts w:hint="eastAsia"/>
        </w:rPr>
      </w:pPr>
      <w:r>
        <w:rPr>
          <w:rFonts w:hint="eastAsia"/>
        </w:rPr>
        <w:t>测试完成后，异地变更执业机构人员可耐心等候面试；</w:t>
      </w:r>
    </w:p>
    <w:p w14:paraId="7A2F6102">
      <w:pPr>
        <w:pStyle w:val="34"/>
        <w:numPr>
          <w:ilvl w:val="0"/>
          <w:numId w:val="2"/>
        </w:numPr>
        <w:ind w:firstLineChars="0"/>
        <w:rPr>
          <w:rFonts w:hint="eastAsia"/>
        </w:rPr>
      </w:pPr>
      <w:r>
        <w:rPr>
          <w:rFonts w:hint="eastAsia"/>
        </w:rPr>
        <w:t>面试当日，异地变更执业机构人员应按微信群内通知，在系统内进行准备面试、面试候场和最终面试等操作，并在面试结束后等待市律协出具面试结果；</w:t>
      </w:r>
    </w:p>
    <w:p w14:paraId="06A971CE">
      <w:pPr>
        <w:pStyle w:val="34"/>
        <w:numPr>
          <w:ilvl w:val="0"/>
          <w:numId w:val="2"/>
        </w:numPr>
        <w:ind w:firstLineChars="0"/>
        <w:rPr>
          <w:rFonts w:hint="eastAsia"/>
        </w:rPr>
      </w:pPr>
      <w:r>
        <w:rPr>
          <w:rFonts w:hint="eastAsia"/>
        </w:rPr>
        <w:t>若异地变更执业机构人员通过面试，则整体流程结束；</w:t>
      </w:r>
    </w:p>
    <w:p w14:paraId="2D7FAADA">
      <w:pPr>
        <w:pStyle w:val="34"/>
        <w:numPr>
          <w:ilvl w:val="0"/>
          <w:numId w:val="2"/>
        </w:numPr>
        <w:ind w:firstLineChars="0"/>
        <w:rPr>
          <w:rFonts w:hint="eastAsia"/>
        </w:rPr>
      </w:pPr>
      <w:r>
        <w:rPr>
          <w:rFonts w:hint="eastAsia"/>
        </w:rPr>
        <w:t>若异地变更执业机构人员未通过面试，</w:t>
      </w:r>
      <w:bookmarkStart w:id="6" w:name="OLE_LINK5"/>
      <w:bookmarkStart w:id="7" w:name="OLE_LINK6"/>
      <w:r>
        <w:rPr>
          <w:rFonts w:hint="eastAsia"/>
        </w:rPr>
        <w:t>在满足重新申请面试考核的条件后，联系所属律所进行下一次的面试申请，此时流程转到③；</w:t>
      </w:r>
      <w:bookmarkEnd w:id="6"/>
    </w:p>
    <w:bookmarkEnd w:id="7"/>
    <w:p w14:paraId="15CA3DD2">
      <w:pPr>
        <w:pStyle w:val="3"/>
        <w:spacing w:before="190" w:after="190"/>
        <w:rPr>
          <w:rFonts w:hint="eastAsia"/>
        </w:rPr>
      </w:pPr>
      <w:bookmarkStart w:id="8" w:name="_Toc186195756"/>
      <w:r>
        <w:rPr>
          <w:rFonts w:hint="eastAsia"/>
        </w:rPr>
        <w:t>使用须知</w:t>
      </w:r>
      <w:bookmarkEnd w:id="8"/>
    </w:p>
    <w:p w14:paraId="0AB265DA">
      <w:pPr>
        <w:pStyle w:val="4"/>
        <w:spacing w:before="190" w:after="190"/>
        <w:rPr>
          <w:rFonts w:hint="eastAsia"/>
        </w:rPr>
      </w:pPr>
      <w:bookmarkStart w:id="9" w:name="_Toc186195757"/>
      <w:r>
        <w:rPr>
          <w:rFonts w:hint="eastAsia"/>
        </w:rPr>
        <w:t>推荐使用环境</w:t>
      </w:r>
      <w:bookmarkEnd w:id="9"/>
    </w:p>
    <w:p w14:paraId="78FA1763">
      <w:pPr>
        <w:pStyle w:val="34"/>
        <w:numPr>
          <w:ilvl w:val="0"/>
          <w:numId w:val="3"/>
        </w:numPr>
        <w:ind w:firstLineChars="0"/>
        <w:rPr>
          <w:rFonts w:hint="eastAsia"/>
        </w:rPr>
      </w:pPr>
      <w:r>
        <w:t>操作系统：MacOS、win7 及以上。</w:t>
      </w:r>
    </w:p>
    <w:p w14:paraId="2D601DD6">
      <w:pPr>
        <w:pStyle w:val="34"/>
        <w:numPr>
          <w:ilvl w:val="0"/>
          <w:numId w:val="3"/>
        </w:numPr>
        <w:ind w:firstLineChars="0"/>
        <w:rPr>
          <w:rFonts w:hint="eastAsia"/>
        </w:rPr>
      </w:pPr>
      <w:r>
        <w:t>浏览器： Chrome、Safari、Edge 、IE10 及以上版本。</w:t>
      </w:r>
    </w:p>
    <w:p w14:paraId="5B6571BC">
      <w:pPr>
        <w:pStyle w:val="34"/>
        <w:numPr>
          <w:ilvl w:val="0"/>
          <w:numId w:val="3"/>
        </w:numPr>
        <w:ind w:firstLineChars="0"/>
        <w:rPr>
          <w:rFonts w:hint="eastAsia"/>
        </w:rPr>
      </w:pPr>
      <w:r>
        <w:t>分辨率：</w:t>
      </w:r>
      <w:r>
        <w:rPr>
          <w:rFonts w:hint="eastAsia"/>
        </w:rPr>
        <w:t>1920*1080</w:t>
      </w:r>
      <w:r>
        <w:t>。</w:t>
      </w:r>
    </w:p>
    <w:p w14:paraId="5DC90EB7">
      <w:pPr>
        <w:pStyle w:val="4"/>
        <w:spacing w:before="190" w:after="190"/>
        <w:rPr>
          <w:rFonts w:hint="eastAsia"/>
        </w:rPr>
      </w:pPr>
      <w:bookmarkStart w:id="10" w:name="_Toc186195758"/>
      <w:r>
        <w:rPr>
          <w:rFonts w:hint="eastAsia"/>
        </w:rPr>
        <w:t>注意要点</w:t>
      </w:r>
      <w:bookmarkEnd w:id="10"/>
    </w:p>
    <w:p w14:paraId="05465F05">
      <w:pPr>
        <w:pStyle w:val="34"/>
        <w:numPr>
          <w:ilvl w:val="0"/>
          <w:numId w:val="4"/>
        </w:numPr>
        <w:ind w:firstLineChars="0"/>
        <w:rPr>
          <w:rFonts w:hint="eastAsia"/>
        </w:rPr>
      </w:pPr>
      <w:r>
        <w:rPr>
          <w:rFonts w:hint="eastAsia"/>
        </w:rPr>
        <w:t>如非特殊情况，请使用计算机浏览本系统网页，以达到最佳使用体验；</w:t>
      </w:r>
    </w:p>
    <w:p w14:paraId="77B802CD">
      <w:pPr>
        <w:pStyle w:val="34"/>
        <w:numPr>
          <w:ilvl w:val="0"/>
          <w:numId w:val="4"/>
        </w:numPr>
        <w:ind w:firstLineChars="0"/>
        <w:rPr>
          <w:rFonts w:hint="eastAsia"/>
        </w:rPr>
      </w:pPr>
      <w:r>
        <w:rPr>
          <w:rFonts w:hint="eastAsia"/>
        </w:rPr>
        <w:t>在申请面试过程中，很多操作涉及到</w:t>
      </w:r>
      <w:r>
        <w:t>异地变更执业机构人员</w:t>
      </w:r>
      <w:r>
        <w:rPr>
          <w:rFonts w:hint="eastAsia"/>
        </w:rPr>
        <w:t>、指导律师和所属律所共同完成，多数申请需要由所属律所最终提交，请仔细阅读本指南的相关说明；</w:t>
      </w:r>
    </w:p>
    <w:p w14:paraId="69507751">
      <w:pPr>
        <w:pStyle w:val="34"/>
        <w:numPr>
          <w:ilvl w:val="0"/>
          <w:numId w:val="4"/>
        </w:numPr>
        <w:ind w:firstLineChars="0"/>
        <w:rPr>
          <w:rFonts w:hint="eastAsia"/>
        </w:rPr>
      </w:pPr>
      <w:r>
        <w:rPr>
          <w:rFonts w:hint="eastAsia"/>
        </w:rPr>
        <w:t>本系统中，所有上传文件格式均限制为pdf，大小限制为1M；</w:t>
      </w:r>
    </w:p>
    <w:p w14:paraId="4EFE6093">
      <w:pPr>
        <w:pStyle w:val="34"/>
        <w:numPr>
          <w:ilvl w:val="0"/>
          <w:numId w:val="4"/>
        </w:numPr>
        <w:ind w:firstLineChars="0"/>
        <w:rPr>
          <w:rFonts w:hint="eastAsia"/>
        </w:rPr>
      </w:pPr>
      <w:r>
        <w:rPr>
          <w:rFonts w:hint="eastAsia"/>
        </w:rPr>
        <w:t>本系统为基于网页的系统，涉及到大量文字填写的工作，建议不要在网页上直接编辑，而是在记事本等文本编辑器程序中提前编辑好，填报时直接复制粘贴到响应输入框内，避免各类原因造成的数据丢失，同时，网页内填写的信息也应该及时保存；</w:t>
      </w:r>
    </w:p>
    <w:tbl>
      <w:tblPr>
        <w:tblStyle w:val="18"/>
        <w:tblW w:w="0" w:type="auto"/>
        <w:tblInd w:w="4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02"/>
      </w:tblGrid>
      <w:tr w14:paraId="1D90C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0FCBD4CD">
            <w:pPr>
              <w:rPr>
                <w:rFonts w:hint="eastAsia"/>
              </w:rPr>
            </w:pPr>
            <w:r>
              <w:rPr>
                <w:rFonts w:hint="eastAsia"/>
                <w:b/>
                <w:bCs/>
                <w:color w:val="FF0000"/>
              </w:rPr>
              <w:t>注意</w:t>
            </w:r>
            <w:r>
              <w:rPr>
                <w:rFonts w:hint="eastAsia"/>
              </w:rPr>
              <w:t>：本系统中大量文本的输入框分为两种：</w:t>
            </w:r>
          </w:p>
          <w:p w14:paraId="19AF7772">
            <w:pPr>
              <w:pStyle w:val="34"/>
              <w:numPr>
                <w:ilvl w:val="2"/>
                <w:numId w:val="4"/>
              </w:numPr>
              <w:ind w:left="318" w:firstLineChars="0"/>
              <w:rPr>
                <w:rFonts w:hint="eastAsia"/>
              </w:rPr>
            </w:pPr>
            <w:r>
              <w:rPr>
                <w:rFonts w:hint="eastAsia"/>
              </w:rPr>
              <w:t>多行文本框</w:t>
            </w:r>
          </w:p>
          <w:p w14:paraId="7B860203">
            <w:pPr>
              <w:rPr>
                <w:rFonts w:hint="eastAsia"/>
              </w:rPr>
            </w:pPr>
            <w:r>
              <w:drawing>
                <wp:inline distT="0" distB="0" distL="0" distR="0">
                  <wp:extent cx="4803140" cy="913765"/>
                  <wp:effectExtent l="0" t="0" r="0" b="63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3"/>
                          <a:stretch>
                            <a:fillRect/>
                          </a:stretch>
                        </pic:blipFill>
                        <pic:spPr>
                          <a:xfrm>
                            <a:off x="0" y="0"/>
                            <a:ext cx="4831020" cy="919557"/>
                          </a:xfrm>
                          <a:prstGeom prst="rect">
                            <a:avLst/>
                          </a:prstGeom>
                        </pic:spPr>
                      </pic:pic>
                    </a:graphicData>
                  </a:graphic>
                </wp:inline>
              </w:drawing>
            </w:r>
          </w:p>
          <w:p w14:paraId="5F0836BB">
            <w:pPr>
              <w:rPr>
                <w:rFonts w:hint="eastAsia"/>
              </w:rPr>
            </w:pPr>
            <w:r>
              <w:rPr>
                <w:rFonts w:hint="eastAsia"/>
              </w:rPr>
              <w:t>这种文本框不能识别word、wps中调整的格式（如字体、字号、颜色和段落等），只能输入不带格式的纯文字。当输入文字很长时，可以拖动红框中滚动条滚动文字，或拖动红框右下角的图标更改高度。拖动高度仅为方便检查文字是否粘贴完全，不影响最终资料的展示效果。</w:t>
            </w:r>
          </w:p>
          <w:p w14:paraId="592897B2">
            <w:pPr>
              <w:pStyle w:val="34"/>
              <w:numPr>
                <w:ilvl w:val="2"/>
                <w:numId w:val="4"/>
              </w:numPr>
              <w:ind w:left="318" w:hanging="284" w:firstLineChars="0"/>
              <w:rPr>
                <w:rFonts w:hint="eastAsia"/>
              </w:rPr>
            </w:pPr>
            <w:r>
              <w:rPr>
                <w:rFonts w:hint="eastAsia"/>
              </w:rPr>
              <w:t>富文本框</w:t>
            </w:r>
          </w:p>
          <w:p w14:paraId="055079DC">
            <w:pPr>
              <w:rPr>
                <w:rFonts w:hint="eastAsia"/>
              </w:rPr>
            </w:pPr>
            <w:r>
              <w:drawing>
                <wp:inline distT="0" distB="0" distL="0" distR="0">
                  <wp:extent cx="4832985" cy="1202690"/>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4"/>
                          <a:stretch>
                            <a:fillRect/>
                          </a:stretch>
                        </pic:blipFill>
                        <pic:spPr>
                          <a:xfrm>
                            <a:off x="0" y="0"/>
                            <a:ext cx="4849497" cy="1206827"/>
                          </a:xfrm>
                          <a:prstGeom prst="rect">
                            <a:avLst/>
                          </a:prstGeom>
                        </pic:spPr>
                      </pic:pic>
                    </a:graphicData>
                  </a:graphic>
                </wp:inline>
              </w:drawing>
            </w:r>
          </w:p>
          <w:p w14:paraId="7B5F9980">
            <w:pPr>
              <w:rPr>
                <w:rFonts w:hint="eastAsia"/>
              </w:rPr>
            </w:pPr>
            <w:r>
              <w:rPr>
                <w:rFonts w:hint="eastAsia"/>
              </w:rPr>
              <w:t>这种文本框可以识别格式，并且支持一定程度的在线编辑。同样支持滚动条和右下角图标的拖动功能。同时，右下角会显示一共输入的字符数量。</w:t>
            </w:r>
          </w:p>
        </w:tc>
      </w:tr>
    </w:tbl>
    <w:p w14:paraId="5620BD2B">
      <w:pPr>
        <w:pStyle w:val="34"/>
        <w:numPr>
          <w:ilvl w:val="0"/>
          <w:numId w:val="4"/>
        </w:numPr>
        <w:ind w:firstLineChars="0"/>
        <w:rPr>
          <w:rFonts w:hint="eastAsia"/>
        </w:rPr>
      </w:pPr>
      <w:r>
        <w:rPr>
          <w:rFonts w:hint="eastAsia"/>
        </w:rPr>
        <w:t>在使用本系统时，请尽量保证网络状态较好，不建议在网络状态较差的环境中使用本系统，避免由于网络状况不好等问题造成的数据丢失和响应不及时等问题；</w:t>
      </w:r>
    </w:p>
    <w:p w14:paraId="4105FAAE">
      <w:pPr>
        <w:pStyle w:val="34"/>
        <w:numPr>
          <w:ilvl w:val="0"/>
          <w:numId w:val="4"/>
        </w:numPr>
        <w:ind w:firstLineChars="0"/>
        <w:rPr>
          <w:rFonts w:hint="eastAsia"/>
        </w:rPr>
      </w:pPr>
      <w:r>
        <w:rPr>
          <w:rFonts w:hint="eastAsia"/>
        </w:rPr>
        <w:t>使用系统时，请认真阅读页面上的操作提示，操作失败的原因将以红色标出，或页面上方弹出通知、提示，请关注这些提示或通知，避免因操作失误影响各类材料的补充与提交；</w:t>
      </w:r>
    </w:p>
    <w:p w14:paraId="1D6EB9CF">
      <w:pPr>
        <w:pStyle w:val="34"/>
        <w:numPr>
          <w:ilvl w:val="0"/>
          <w:numId w:val="4"/>
        </w:numPr>
        <w:ind w:firstLineChars="0"/>
        <w:rPr>
          <w:rFonts w:hint="eastAsia"/>
        </w:rPr>
      </w:pPr>
      <w:r>
        <w:rPr>
          <w:rFonts w:hint="eastAsia"/>
        </w:rPr>
        <w:t>某些要求上传的文件格式模板在本文后附件中已经给出，使用模板时，请去除第一行“附件x</w:t>
      </w:r>
      <w:r>
        <w:t xml:space="preserve"> </w:t>
      </w:r>
      <w:r>
        <w:rPr>
          <w:rFonts w:hint="eastAsia"/>
        </w:rPr>
        <w:t>xxxxx文件模板”字样，仅保留模板内容；</w:t>
      </w:r>
    </w:p>
    <w:p w14:paraId="3BDAF073">
      <w:pPr>
        <w:pStyle w:val="34"/>
        <w:numPr>
          <w:ilvl w:val="0"/>
          <w:numId w:val="4"/>
        </w:numPr>
        <w:ind w:firstLineChars="0"/>
        <w:rPr>
          <w:rFonts w:hint="eastAsia"/>
        </w:rPr>
      </w:pPr>
      <w:r>
        <w:rPr>
          <w:rFonts w:hint="eastAsia"/>
        </w:rPr>
        <w:t>本文中，其他需要注意的要点以红色标明，请在阅读时重点关注。</w:t>
      </w:r>
    </w:p>
    <w:p w14:paraId="594732BC">
      <w:pPr>
        <w:pStyle w:val="4"/>
        <w:spacing w:before="190" w:after="190"/>
        <w:rPr>
          <w:rFonts w:hint="eastAsia"/>
        </w:rPr>
      </w:pPr>
      <w:bookmarkStart w:id="11" w:name="_Toc186195759"/>
      <w:r>
        <w:rPr>
          <w:rFonts w:hint="eastAsia"/>
        </w:rPr>
        <w:t>相关联系方式</w:t>
      </w:r>
      <w:bookmarkEnd w:id="11"/>
    </w:p>
    <w:p w14:paraId="1B7230AA">
      <w:pPr>
        <w:ind w:firstLine="420"/>
        <w:rPr>
          <w:rFonts w:hint="eastAsia"/>
        </w:rPr>
      </w:pPr>
      <w:r>
        <w:rPr>
          <w:rFonts w:hint="eastAsia"/>
        </w:rPr>
        <w:t>使用过程中如有问题，请及时与技术支持人员联系，电话：</w:t>
      </w:r>
      <w:r>
        <w:t>13521315639（赵），</w:t>
      </w:r>
      <w:r>
        <w:rPr>
          <w:rFonts w:hint="eastAsia"/>
        </w:rPr>
        <w:t>18511887607（元元）</w:t>
      </w:r>
      <w:r>
        <w:t>；如有好的意见建议，请发送电子邮件至</w:t>
      </w:r>
      <w:r>
        <w:rPr>
          <w:rFonts w:hint="eastAsia"/>
          <w:kern w:val="0"/>
        </w:rPr>
        <w:t>lsms2022@163.com</w:t>
      </w:r>
      <w:r>
        <w:t>。</w:t>
      </w:r>
    </w:p>
    <w:p w14:paraId="06C19F7C">
      <w:pPr>
        <w:pStyle w:val="3"/>
        <w:spacing w:before="190" w:after="190"/>
        <w:rPr>
          <w:rFonts w:hint="eastAsia"/>
        </w:rPr>
      </w:pPr>
      <w:bookmarkStart w:id="12" w:name="_Toc186195760"/>
      <w:r>
        <w:rPr>
          <w:rFonts w:hint="eastAsia"/>
        </w:rPr>
        <w:t>其他声明</w:t>
      </w:r>
      <w:bookmarkEnd w:id="12"/>
    </w:p>
    <w:p w14:paraId="4D101497">
      <w:pPr>
        <w:ind w:firstLine="420"/>
        <w:rPr>
          <w:rFonts w:hint="eastAsia"/>
        </w:rPr>
      </w:pPr>
      <w:r>
        <w:rPr>
          <w:rFonts w:hint="eastAsia"/>
        </w:rPr>
        <w:t>本操作指南编写目的旨在帮助异地变更执业机构人员快速快速熟悉操作系统，并处理使用系统中遇到的各类问题，相关政策以市律协发布的通知和政策文件为准。</w:t>
      </w:r>
    </w:p>
    <w:p w14:paraId="7CF2B5B3">
      <w:pPr>
        <w:widowControl/>
        <w:spacing w:line="240" w:lineRule="auto"/>
        <w:jc w:val="left"/>
        <w:rPr>
          <w:rFonts w:hint="eastAsia"/>
        </w:rPr>
      </w:pPr>
      <w:r>
        <w:br w:type="page"/>
      </w:r>
    </w:p>
    <w:p w14:paraId="063193DC">
      <w:pPr>
        <w:pStyle w:val="2"/>
        <w:spacing w:before="190" w:after="190"/>
        <w:rPr>
          <w:rFonts w:hint="eastAsia"/>
        </w:rPr>
      </w:pPr>
      <w:bookmarkStart w:id="13" w:name="_Toc186195761"/>
      <w:r>
        <w:rPr>
          <w:rFonts w:hint="eastAsia"/>
        </w:rPr>
        <w:t>登录方式及主页面</w:t>
      </w:r>
      <w:bookmarkEnd w:id="13"/>
    </w:p>
    <w:p w14:paraId="37020DE7">
      <w:pPr>
        <w:pStyle w:val="3"/>
        <w:spacing w:before="190" w:after="190"/>
        <w:rPr>
          <w:rFonts w:hint="eastAsia"/>
        </w:rPr>
      </w:pPr>
      <w:bookmarkStart w:id="14" w:name="_Toc186195762"/>
      <w:r>
        <w:rPr>
          <w:rFonts w:hint="eastAsia"/>
        </w:rPr>
        <w:t>注册方式</w:t>
      </w:r>
      <w:bookmarkEnd w:id="14"/>
    </w:p>
    <w:p w14:paraId="64DC2C7C">
      <w:pPr>
        <w:ind w:firstLine="420"/>
        <w:rPr>
          <w:rFonts w:hint="eastAsia"/>
        </w:rPr>
      </w:pPr>
      <w:r>
        <w:rPr>
          <w:rFonts w:hint="eastAsia"/>
        </w:rPr>
        <w:t>不能自行在系统中注册账号，请联系所属律所，在系统中建立账号。需要提供的信息包括姓名和身份证号。</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33C67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6DA37B84">
            <w:pPr>
              <w:rPr>
                <w:rFonts w:hint="eastAsia"/>
              </w:rPr>
            </w:pPr>
            <w:r>
              <w:rPr>
                <w:rFonts w:hint="eastAsia"/>
                <w:b/>
                <w:bCs/>
                <w:color w:val="FF0000"/>
              </w:rPr>
              <w:t>注意</w:t>
            </w:r>
            <w:r>
              <w:rPr>
                <w:rFonts w:hint="eastAsia"/>
              </w:rPr>
              <w:t>：若曾在其他律所进行面试申请，再次建立账号时需征得上次提交时律所的同意，具体操作请参考本文第6章其他特殊情况。</w:t>
            </w:r>
          </w:p>
        </w:tc>
      </w:tr>
    </w:tbl>
    <w:p w14:paraId="6079E3D4">
      <w:pPr>
        <w:pStyle w:val="3"/>
        <w:spacing w:before="190" w:after="190"/>
        <w:rPr>
          <w:rFonts w:hint="eastAsia"/>
        </w:rPr>
      </w:pPr>
      <w:bookmarkStart w:id="15" w:name="_Toc186195763"/>
      <w:r>
        <w:rPr>
          <w:rFonts w:hint="eastAsia"/>
        </w:rPr>
        <w:t>登录方式</w:t>
      </w:r>
      <w:bookmarkEnd w:id="15"/>
    </w:p>
    <w:p w14:paraId="325397AA">
      <w:pPr>
        <w:ind w:firstLine="420"/>
        <w:rPr>
          <w:rFonts w:hint="eastAsia"/>
        </w:rPr>
      </w:pPr>
      <w:r>
        <w:rPr>
          <w:rFonts w:hint="eastAsia"/>
        </w:rPr>
        <w:t>请访问申请面试考核管理系统，网址如下：</w:t>
      </w:r>
    </w:p>
    <w:p w14:paraId="3F26370C">
      <w:pPr>
        <w:ind w:firstLine="420"/>
        <w:rPr>
          <w:rFonts w:hint="eastAsia"/>
        </w:rPr>
      </w:pPr>
      <w:r>
        <w:rPr>
          <w:rFonts w:hint="eastAsia"/>
        </w:rPr>
        <w:t>（</w:t>
      </w:r>
      <w:r>
        <w:rPr>
          <w:rStyle w:val="20"/>
          <w:rFonts w:hint="eastAsia"/>
          <w:szCs w:val="24"/>
        </w:rPr>
        <w:t>h</w:t>
      </w:r>
      <w:r>
        <w:rPr>
          <w:rStyle w:val="20"/>
          <w:szCs w:val="24"/>
        </w:rPr>
        <w:t>ttps://sxrymscs.beijinglawyers.org.cn</w:t>
      </w:r>
      <w:r>
        <w:rPr>
          <w:rFonts w:hint="eastAsia"/>
        </w:rPr>
        <w:t>），登录页面如下图所示。</w:t>
      </w:r>
    </w:p>
    <w:p w14:paraId="381AAAF1">
      <w:pPr>
        <w:rPr>
          <w:rFonts w:hint="eastAsia"/>
        </w:rPr>
      </w:pPr>
      <w:r>
        <w:drawing>
          <wp:inline distT="0" distB="0" distL="0" distR="0">
            <wp:extent cx="5274310" cy="2574290"/>
            <wp:effectExtent l="0" t="0" r="254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15"/>
                    <a:stretch>
                      <a:fillRect/>
                    </a:stretch>
                  </pic:blipFill>
                  <pic:spPr>
                    <a:xfrm>
                      <a:off x="0" y="0"/>
                      <a:ext cx="5274310" cy="2574290"/>
                    </a:xfrm>
                    <a:prstGeom prst="rect">
                      <a:avLst/>
                    </a:prstGeom>
                  </pic:spPr>
                </pic:pic>
              </a:graphicData>
            </a:graphic>
          </wp:inline>
        </w:drawing>
      </w:r>
    </w:p>
    <w:p w14:paraId="721CA262">
      <w:pPr>
        <w:rPr>
          <w:rFonts w:hint="eastAsia"/>
        </w:rPr>
      </w:pPr>
      <w:r>
        <w:tab/>
      </w:r>
      <w:r>
        <w:rPr>
          <w:rFonts w:hint="eastAsia"/>
        </w:rPr>
        <w:t>初始账户名和密码为身份证编号，在输入验证码后，可登录系统。若无法看清当前验证码，可点击验证码图片进行验证码刷新。</w:t>
      </w:r>
    </w:p>
    <w:p w14:paraId="4F8E8AB4">
      <w:pPr>
        <w:pStyle w:val="3"/>
        <w:spacing w:before="190" w:after="190"/>
        <w:rPr>
          <w:rFonts w:hint="eastAsia"/>
        </w:rPr>
      </w:pPr>
      <w:bookmarkStart w:id="16" w:name="_Toc186195764"/>
      <w:r>
        <w:rPr>
          <w:rFonts w:hint="eastAsia"/>
        </w:rPr>
        <w:t>主界面</w:t>
      </w:r>
      <w:bookmarkEnd w:id="16"/>
    </w:p>
    <w:p w14:paraId="2A6BF408">
      <w:pPr>
        <w:ind w:firstLine="420"/>
        <w:rPr>
          <w:rFonts w:hint="eastAsia"/>
        </w:rPr>
      </w:pPr>
      <w:r>
        <w:rPr>
          <w:rFonts w:hint="eastAsia"/>
        </w:rPr>
        <w:t>登录系统后，主界面如下图所示。</w:t>
      </w:r>
    </w:p>
    <w:p w14:paraId="0A7DAC2E">
      <w:pPr>
        <w:rPr>
          <w:rFonts w:hint="eastAsia"/>
        </w:rPr>
      </w:pPr>
      <w:r>
        <w:drawing>
          <wp:inline distT="0" distB="0" distL="0" distR="0">
            <wp:extent cx="5274310" cy="2574290"/>
            <wp:effectExtent l="0" t="0" r="254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6"/>
                    <a:stretch>
                      <a:fillRect/>
                    </a:stretch>
                  </pic:blipFill>
                  <pic:spPr>
                    <a:xfrm>
                      <a:off x="0" y="0"/>
                      <a:ext cx="5274310" cy="2574290"/>
                    </a:xfrm>
                    <a:prstGeom prst="rect">
                      <a:avLst/>
                    </a:prstGeom>
                  </pic:spPr>
                </pic:pic>
              </a:graphicData>
            </a:graphic>
          </wp:inline>
        </w:drawing>
      </w:r>
    </w:p>
    <w:p w14:paraId="124308F3">
      <w:pPr>
        <w:rPr>
          <w:rFonts w:hint="eastAsia"/>
        </w:rPr>
      </w:pPr>
      <w:r>
        <w:tab/>
      </w:r>
      <w:r>
        <w:rPr>
          <w:rFonts w:hint="eastAsia"/>
        </w:rPr>
        <w:t>其中，最上方蓝色部分为标题栏，左侧为菜单栏，中间白色区域为页面区域。</w:t>
      </w:r>
    </w:p>
    <w:p w14:paraId="30BB1A82">
      <w:pPr>
        <w:pStyle w:val="4"/>
        <w:spacing w:before="190" w:after="190"/>
        <w:rPr>
          <w:rFonts w:hint="eastAsia"/>
        </w:rPr>
      </w:pPr>
      <w:bookmarkStart w:id="17" w:name="_Toc186195765"/>
      <w:r>
        <w:rPr>
          <w:rFonts w:hint="eastAsia"/>
        </w:rPr>
        <w:t>标题栏</w:t>
      </w:r>
      <w:bookmarkEnd w:id="17"/>
    </w:p>
    <w:p w14:paraId="14F4CAF7">
      <w:pPr>
        <w:ind w:firstLine="420"/>
        <w:rPr>
          <w:rFonts w:hint="eastAsia"/>
        </w:rPr>
      </w:pPr>
      <w:r>
        <w:rPr>
          <w:rFonts w:hint="eastAsia"/>
        </w:rPr>
        <w:t>标题栏如下图所示。</w:t>
      </w:r>
    </w:p>
    <w:p w14:paraId="0E1B2220">
      <w:pPr>
        <w:rPr>
          <w:rFonts w:hint="eastAsia"/>
        </w:rPr>
      </w:pPr>
      <w:r>
        <w:drawing>
          <wp:inline distT="0" distB="0" distL="0" distR="0">
            <wp:extent cx="5274310" cy="146685"/>
            <wp:effectExtent l="0" t="0" r="2540" b="571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17"/>
                    <a:stretch>
                      <a:fillRect/>
                    </a:stretch>
                  </pic:blipFill>
                  <pic:spPr>
                    <a:xfrm>
                      <a:off x="0" y="0"/>
                      <a:ext cx="5274310" cy="146685"/>
                    </a:xfrm>
                    <a:prstGeom prst="rect">
                      <a:avLst/>
                    </a:prstGeom>
                  </pic:spPr>
                </pic:pic>
              </a:graphicData>
            </a:graphic>
          </wp:inline>
        </w:drawing>
      </w:r>
    </w:p>
    <w:p w14:paraId="41F8E889">
      <w:pPr>
        <w:ind w:firstLine="420"/>
        <w:rPr>
          <w:rFonts w:hint="eastAsia"/>
        </w:rPr>
      </w:pPr>
      <w:r>
        <w:rPr>
          <w:rFonts w:hint="eastAsia"/>
        </w:rPr>
        <w:t>其中，鼠标移入上图红框部分，会出现如下图所示的下拉菜单。</w:t>
      </w:r>
    </w:p>
    <w:p w14:paraId="04FDB17B">
      <w:pPr>
        <w:rPr>
          <w:rFonts w:hint="eastAsia"/>
        </w:rPr>
      </w:pPr>
      <w:r>
        <w:drawing>
          <wp:inline distT="0" distB="0" distL="0" distR="0">
            <wp:extent cx="5274310" cy="323215"/>
            <wp:effectExtent l="0" t="0" r="2540" b="63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18"/>
                    <a:stretch>
                      <a:fillRect/>
                    </a:stretch>
                  </pic:blipFill>
                  <pic:spPr>
                    <a:xfrm>
                      <a:off x="0" y="0"/>
                      <a:ext cx="5274310" cy="323215"/>
                    </a:xfrm>
                    <a:prstGeom prst="rect">
                      <a:avLst/>
                    </a:prstGeom>
                  </pic:spPr>
                </pic:pic>
              </a:graphicData>
            </a:graphic>
          </wp:inline>
        </w:drawing>
      </w:r>
    </w:p>
    <w:p w14:paraId="138E69C4">
      <w:pPr>
        <w:rPr>
          <w:rFonts w:hint="eastAsia"/>
        </w:rPr>
      </w:pPr>
      <w:r>
        <w:tab/>
      </w:r>
      <w:r>
        <w:rPr>
          <w:rFonts w:hint="eastAsia"/>
        </w:rPr>
        <w:t>点击“密码修改”按钮，可在如下图所示的弹窗中进行密码修改。</w:t>
      </w:r>
    </w:p>
    <w:p w14:paraId="597C52E0">
      <w:pPr>
        <w:rPr>
          <w:rFonts w:hint="eastAsia"/>
        </w:rPr>
      </w:pPr>
      <w:r>
        <w:drawing>
          <wp:inline distT="0" distB="0" distL="0" distR="0">
            <wp:extent cx="5274310" cy="1393190"/>
            <wp:effectExtent l="0" t="0" r="254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19"/>
                    <a:stretch>
                      <a:fillRect/>
                    </a:stretch>
                  </pic:blipFill>
                  <pic:spPr>
                    <a:xfrm>
                      <a:off x="0" y="0"/>
                      <a:ext cx="5274310" cy="1393190"/>
                    </a:xfrm>
                    <a:prstGeom prst="rect">
                      <a:avLst/>
                    </a:prstGeom>
                  </pic:spPr>
                </pic:pic>
              </a:graphicData>
            </a:graphic>
          </wp:inline>
        </w:drawing>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2BF62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118450F1">
            <w:pPr>
              <w:rPr>
                <w:rFonts w:hint="eastAsia"/>
              </w:rPr>
            </w:pPr>
            <w:r>
              <w:rPr>
                <w:rFonts w:hint="eastAsia"/>
                <w:b/>
                <w:bCs/>
                <w:color w:val="FF0000"/>
              </w:rPr>
              <w:t>注意：</w:t>
            </w:r>
            <w:r>
              <w:rPr>
                <w:rFonts w:hint="eastAsia"/>
              </w:rPr>
              <w:t>登录系统后，应第一时间修改默认密码，以保证自身账号安全性。若在公共计算机内访问本系统，应在使用完毕后点击下图红框内的“退出登录”按钮退出本系统，并且一次只能登录一个账号，以防信息泄露或造成其他功能性问题。</w:t>
            </w:r>
          </w:p>
          <w:p w14:paraId="1C21E0CE">
            <w:pPr>
              <w:rPr>
                <w:rFonts w:hint="eastAsia"/>
              </w:rPr>
            </w:pPr>
            <w:r>
              <w:drawing>
                <wp:inline distT="0" distB="0" distL="0" distR="0">
                  <wp:extent cx="5274310" cy="165735"/>
                  <wp:effectExtent l="0" t="0" r="2540" b="571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0"/>
                          <a:stretch>
                            <a:fillRect/>
                          </a:stretch>
                        </pic:blipFill>
                        <pic:spPr>
                          <a:xfrm>
                            <a:off x="0" y="0"/>
                            <a:ext cx="5274310" cy="165735"/>
                          </a:xfrm>
                          <a:prstGeom prst="rect">
                            <a:avLst/>
                          </a:prstGeom>
                        </pic:spPr>
                      </pic:pic>
                    </a:graphicData>
                  </a:graphic>
                </wp:inline>
              </w:drawing>
            </w:r>
          </w:p>
          <w:p w14:paraId="5AB9FB9A">
            <w:pPr>
              <w:rPr>
                <w:rFonts w:hint="eastAsia"/>
              </w:rPr>
            </w:pPr>
            <w:r>
              <w:rPr>
                <w:rFonts w:hint="eastAsia"/>
              </w:rPr>
              <w:t>若忘记了密码，请联系技术支持人员，提供必要的证明材料，我们会重置为初始密码，重置后，也请第一时间登录系统，修改密码。</w:t>
            </w:r>
          </w:p>
        </w:tc>
      </w:tr>
    </w:tbl>
    <w:p w14:paraId="1D842822">
      <w:pPr>
        <w:pStyle w:val="4"/>
        <w:spacing w:before="190" w:after="190"/>
        <w:rPr>
          <w:rFonts w:hint="eastAsia"/>
        </w:rPr>
      </w:pPr>
      <w:bookmarkStart w:id="18" w:name="_Toc186195766"/>
      <w:r>
        <w:rPr>
          <w:rFonts w:hint="eastAsia"/>
        </w:rPr>
        <w:t>菜单栏</w:t>
      </w:r>
      <w:bookmarkEnd w:id="18"/>
    </w:p>
    <w:p w14:paraId="7204504E">
      <w:pPr>
        <w:ind w:firstLine="420"/>
        <w:rPr>
          <w:rFonts w:hint="eastAsia"/>
        </w:rPr>
      </w:pPr>
      <w:r>
        <w:rPr>
          <w:rFonts w:hint="eastAsia"/>
        </w:rPr>
        <w:t>在菜单栏中，共包含4个菜单，点击相应菜单，可将页面区域切换至相应页面。</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7D5C7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2A89A3C4">
            <w:pPr>
              <w:rPr>
                <w:rFonts w:hint="eastAsia"/>
              </w:rPr>
            </w:pPr>
            <w:r>
              <w:rPr>
                <w:rFonts w:hint="eastAsia"/>
                <w:b/>
                <w:bCs/>
                <w:color w:val="FF0000"/>
              </w:rPr>
              <w:t>注意</w:t>
            </w:r>
            <w:r>
              <w:rPr>
                <w:rFonts w:hint="eastAsia"/>
              </w:rPr>
              <w:t>：在切换页面之前，应检查本页面所有信息均已提交或保存，防止因为页面刷新造成信息丢失。</w:t>
            </w:r>
          </w:p>
        </w:tc>
      </w:tr>
    </w:tbl>
    <w:p w14:paraId="5E7CA514">
      <w:pPr>
        <w:widowControl/>
        <w:spacing w:line="240" w:lineRule="auto"/>
        <w:jc w:val="left"/>
        <w:rPr>
          <w:rFonts w:hint="eastAsia"/>
        </w:rPr>
      </w:pPr>
      <w:r>
        <w:br w:type="page"/>
      </w:r>
    </w:p>
    <w:p w14:paraId="6ED5EA79">
      <w:pPr>
        <w:pStyle w:val="2"/>
        <w:spacing w:before="190" w:after="190"/>
        <w:rPr>
          <w:rFonts w:hint="eastAsia"/>
        </w:rPr>
      </w:pPr>
      <w:bookmarkStart w:id="19" w:name="_Toc186195767"/>
      <w:r>
        <w:rPr>
          <w:rFonts w:hint="eastAsia"/>
        </w:rPr>
        <w:t>异地变更执业机构人员补充资料</w:t>
      </w:r>
      <w:bookmarkEnd w:id="19"/>
    </w:p>
    <w:p w14:paraId="1F91079D">
      <w:pPr>
        <w:widowControl/>
        <w:spacing w:line="240" w:lineRule="auto"/>
        <w:jc w:val="left"/>
        <w:rPr>
          <w:rFonts w:hint="eastAsia"/>
        </w:rPr>
      </w:pPr>
      <w:r>
        <w:drawing>
          <wp:inline distT="0" distB="0" distL="0" distR="0">
            <wp:extent cx="5274310" cy="5385435"/>
            <wp:effectExtent l="0" t="0" r="254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1"/>
                    <a:srcRect t="2986"/>
                    <a:stretch>
                      <a:fillRect/>
                    </a:stretch>
                  </pic:blipFill>
                  <pic:spPr>
                    <a:xfrm>
                      <a:off x="0" y="0"/>
                      <a:ext cx="5274310" cy="5386007"/>
                    </a:xfrm>
                    <a:prstGeom prst="rect">
                      <a:avLst/>
                    </a:prstGeom>
                    <a:ln>
                      <a:noFill/>
                    </a:ln>
                  </pic:spPr>
                </pic:pic>
              </a:graphicData>
            </a:graphic>
          </wp:inline>
        </w:drawing>
      </w:r>
    </w:p>
    <w:p w14:paraId="19DDDBFE">
      <w:pPr>
        <w:ind w:firstLine="420"/>
        <w:rPr>
          <w:rFonts w:hint="eastAsia"/>
        </w:rPr>
      </w:pPr>
      <w:r>
        <w:rPr>
          <w:rFonts w:hint="eastAsia"/>
        </w:rPr>
        <w:t>点击补充资料页后，页面区域刷新如上图所示，需要补充填写每个标签页相关信息，每页填写完成后，点击最下方的“保存”按钮（若有）进行保存，在上图红框区域内选择另一个标签页继续进行资料补充。</w:t>
      </w:r>
    </w:p>
    <w:p w14:paraId="6F4D5D76">
      <w:pPr>
        <w:pStyle w:val="3"/>
        <w:spacing w:before="190" w:after="190"/>
        <w:rPr>
          <w:rFonts w:hint="eastAsia"/>
        </w:rPr>
      </w:pPr>
      <w:bookmarkStart w:id="20" w:name="_Toc186195768"/>
      <w:r>
        <w:rPr>
          <w:rFonts w:hint="eastAsia"/>
        </w:rPr>
        <w:t>补充资料</w:t>
      </w:r>
      <w:bookmarkEnd w:id="20"/>
    </w:p>
    <w:p w14:paraId="06076EEF">
      <w:pPr>
        <w:pStyle w:val="4"/>
        <w:spacing w:before="190" w:after="190"/>
        <w:rPr>
          <w:rFonts w:hint="eastAsia"/>
        </w:rPr>
      </w:pPr>
      <w:bookmarkStart w:id="21" w:name="_Toc186195769"/>
      <w:r>
        <w:rPr>
          <w:rFonts w:hint="eastAsia"/>
        </w:rPr>
        <w:t>基本信息标签页</w:t>
      </w:r>
      <w:bookmarkEnd w:id="21"/>
    </w:p>
    <w:p w14:paraId="66376C10">
      <w:pPr>
        <w:ind w:firstLine="420"/>
        <w:rPr>
          <w:rFonts w:hint="eastAsia"/>
        </w:rPr>
      </w:pPr>
      <w:r>
        <w:rPr>
          <w:rFonts w:hint="eastAsia"/>
        </w:rPr>
        <w:t>在基本信息标签页，需要各类信息进行填写。</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74DED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77398637">
            <w:pPr>
              <w:rPr>
                <w:rFonts w:hint="eastAsia"/>
              </w:rPr>
            </w:pPr>
            <w:r>
              <w:rPr>
                <w:rFonts w:hint="eastAsia"/>
                <w:b/>
                <w:bCs/>
                <w:color w:val="FF0000"/>
              </w:rPr>
              <w:t>注意</w:t>
            </w:r>
            <w:r>
              <w:rPr>
                <w:rFonts w:hint="eastAsia"/>
              </w:rPr>
              <w:t>：身份证号由律所新建账号时进行填写，不可更改。若发现信息有误，请联系律所将原有账号冻结，并重新为其建立账号。</w:t>
            </w:r>
          </w:p>
        </w:tc>
      </w:tr>
    </w:tbl>
    <w:p w14:paraId="23A240A8">
      <w:pPr>
        <w:rPr>
          <w:rFonts w:hint="eastAsia"/>
        </w:rPr>
      </w:pPr>
      <w:r>
        <w:rPr>
          <w:rFonts w:hint="eastAsia"/>
        </w:rPr>
        <w:t>学习简历部分，可点击下图中带有加号的按钮进行一条经历的新增；点击带有减号的按钮可删除一条经历。</w:t>
      </w:r>
    </w:p>
    <w:p w14:paraId="22972A66">
      <w:pPr>
        <w:rPr>
          <w:rFonts w:hint="eastAsia"/>
        </w:rPr>
      </w:pPr>
      <w:r>
        <w:drawing>
          <wp:inline distT="0" distB="0" distL="0" distR="0">
            <wp:extent cx="5274310" cy="751840"/>
            <wp:effectExtent l="0" t="0" r="254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22"/>
                    <a:stretch>
                      <a:fillRect/>
                    </a:stretch>
                  </pic:blipFill>
                  <pic:spPr>
                    <a:xfrm>
                      <a:off x="0" y="0"/>
                      <a:ext cx="5274310" cy="751840"/>
                    </a:xfrm>
                    <a:prstGeom prst="rect">
                      <a:avLst/>
                    </a:prstGeom>
                  </pic:spPr>
                </pic:pic>
              </a:graphicData>
            </a:graphic>
          </wp:inline>
        </w:drawing>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38C9A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1C425BD4">
            <w:pPr>
              <w:rPr>
                <w:rFonts w:hint="eastAsia"/>
                <w:b/>
                <w:bCs/>
                <w:color w:val="FF0000"/>
              </w:rPr>
            </w:pPr>
            <w:r>
              <w:rPr>
                <w:rFonts w:hint="eastAsia"/>
                <w:b/>
                <w:bCs/>
                <w:color w:val="FF0000"/>
              </w:rPr>
              <w:t>注意</w:t>
            </w:r>
            <w:r>
              <w:rPr>
                <w:rFonts w:hint="eastAsia"/>
              </w:rPr>
              <w:t>：所有信息填全之后，请点击页面最下方的按钮进行保存。填写时，应该注意各个括号内的填写要求。</w:t>
            </w:r>
          </w:p>
        </w:tc>
      </w:tr>
    </w:tbl>
    <w:p w14:paraId="2B05C8E8">
      <w:pPr>
        <w:ind w:firstLine="420"/>
        <w:rPr>
          <w:rFonts w:hint="eastAsia"/>
        </w:rPr>
      </w:pPr>
      <w:r>
        <w:rPr>
          <w:rFonts w:hint="eastAsia"/>
        </w:rPr>
        <w:t>个人简历及工作经历部分，请参考注意要点中第四条，富文本框的填写方式进行填写，并注意满足页面括号内的相关要求。</w:t>
      </w:r>
    </w:p>
    <w:p w14:paraId="17F9338A">
      <w:pPr>
        <w:rPr>
          <w:rFonts w:hint="eastAsia"/>
        </w:rPr>
      </w:pPr>
      <w:r>
        <w:drawing>
          <wp:inline distT="0" distB="0" distL="0" distR="0">
            <wp:extent cx="5274310" cy="2673985"/>
            <wp:effectExtent l="0" t="0" r="254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3"/>
                    <a:stretch>
                      <a:fillRect/>
                    </a:stretch>
                  </pic:blipFill>
                  <pic:spPr>
                    <a:xfrm>
                      <a:off x="0" y="0"/>
                      <a:ext cx="5274310" cy="2673985"/>
                    </a:xfrm>
                    <a:prstGeom prst="rect">
                      <a:avLst/>
                    </a:prstGeom>
                  </pic:spPr>
                </pic:pic>
              </a:graphicData>
            </a:graphic>
          </wp:inline>
        </w:drawing>
      </w:r>
    </w:p>
    <w:p w14:paraId="4E3B0501">
      <w:pPr>
        <w:pStyle w:val="4"/>
        <w:spacing w:before="190" w:after="190"/>
        <w:rPr>
          <w:rFonts w:hint="eastAsia"/>
        </w:rPr>
      </w:pPr>
      <w:bookmarkStart w:id="22" w:name="_Toc186195770"/>
      <w:r>
        <w:rPr>
          <w:rFonts w:hint="eastAsia"/>
        </w:rPr>
        <w:t>相关证件及证明材料标签页</w:t>
      </w:r>
      <w:bookmarkEnd w:id="22"/>
    </w:p>
    <w:p w14:paraId="493BE954">
      <w:pPr>
        <w:rPr>
          <w:rFonts w:hint="eastAsia"/>
        </w:rPr>
      </w:pPr>
      <w:r>
        <w:drawing>
          <wp:inline distT="0" distB="0" distL="0" distR="0">
            <wp:extent cx="5274310" cy="2431415"/>
            <wp:effectExtent l="0" t="0" r="2540" b="6985"/>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24"/>
                    <a:stretch>
                      <a:fillRect/>
                    </a:stretch>
                  </pic:blipFill>
                  <pic:spPr>
                    <a:xfrm>
                      <a:off x="0" y="0"/>
                      <a:ext cx="5274310" cy="2431415"/>
                    </a:xfrm>
                    <a:prstGeom prst="rect">
                      <a:avLst/>
                    </a:prstGeom>
                  </pic:spPr>
                </pic:pic>
              </a:graphicData>
            </a:graphic>
          </wp:inline>
        </w:drawing>
      </w:r>
    </w:p>
    <w:p w14:paraId="1A731FEC">
      <w:pPr>
        <w:rPr>
          <w:rFonts w:hint="eastAsia"/>
        </w:rPr>
      </w:pPr>
      <w:r>
        <w:tab/>
      </w:r>
      <w:r>
        <w:rPr>
          <w:rFonts w:hint="eastAsia"/>
        </w:rPr>
        <w:t>在相关证件及证明材料标签页，可切换至上图页面进行上传，可点击红框内的按钮选择文件进行上传。本页所有文件都由异地变更执业人员进行上传。</w:t>
      </w:r>
    </w:p>
    <w:p w14:paraId="4D9C637F">
      <w:pPr>
        <w:rPr>
          <w:rFonts w:hint="eastAsia"/>
        </w:rPr>
      </w:pPr>
      <w:r>
        <w:rPr>
          <w:rFonts w:hint="eastAsia"/>
        </w:rPr>
        <w:t>原执业资质证明格式详见本文附件五；</w:t>
      </w:r>
    </w:p>
    <w:p w14:paraId="03A1D2E9">
      <w:pPr>
        <w:rPr>
          <w:rFonts w:hint="eastAsia"/>
        </w:rPr>
      </w:pPr>
      <w:r>
        <w:rPr>
          <w:rFonts w:hint="eastAsia"/>
        </w:rPr>
        <w:t>退休人员提供证明材料格式详见本文附件九；</w:t>
      </w:r>
    </w:p>
    <w:p w14:paraId="7224EAF7">
      <w:pPr>
        <w:rPr>
          <w:rFonts w:hint="eastAsia"/>
        </w:rPr>
      </w:pPr>
      <w:r>
        <w:rPr>
          <w:rFonts w:ascii="Segoe UI" w:hAnsi="Segoe UI" w:cs="Segoe UI"/>
          <w:shd w:val="clear" w:color="auto" w:fill="FFFFFF"/>
        </w:rPr>
        <w:t>原执业律师事务所出具的申请人业务能力、品行表现的证明材料</w:t>
      </w:r>
      <w:r>
        <w:rPr>
          <w:rFonts w:hint="eastAsia"/>
        </w:rPr>
        <w:t>格式详见本文附件十一；</w:t>
      </w:r>
    </w:p>
    <w:p w14:paraId="0D56FA06">
      <w:pPr>
        <w:rPr>
          <w:rFonts w:hint="eastAsia"/>
        </w:rPr>
      </w:pPr>
      <w:r>
        <w:rPr>
          <w:rFonts w:ascii="Segoe UI" w:hAnsi="Segoe UI" w:cs="Segoe UI"/>
        </w:rPr>
        <w:t>原执业律师事务所所在市（区）、县律师协会出具的申请人品行表现和年度考核合格以及是否受到过行业纪律处分的证明</w:t>
      </w:r>
      <w:r>
        <w:rPr>
          <w:rFonts w:hint="eastAsia"/>
        </w:rPr>
        <w:t>格式详见本文附件十二；</w:t>
      </w:r>
    </w:p>
    <w:p w14:paraId="5CC2680F">
      <w:pPr>
        <w:rPr>
          <w:rFonts w:hint="eastAsia"/>
        </w:rPr>
      </w:pPr>
      <w:r>
        <w:rPr>
          <w:rFonts w:ascii="Segoe UI" w:hAnsi="Segoe UI" w:cs="Segoe UI"/>
        </w:rPr>
        <w:t>原执业律师事务所所在地司法行政机关出具的申请人是否受到过行政处罚及是否尚有未办结案投诉案件的情况证明</w:t>
      </w:r>
      <w:r>
        <w:rPr>
          <w:rFonts w:hint="eastAsia"/>
        </w:rPr>
        <w:t>格式详见本文附件十三；</w:t>
      </w:r>
    </w:p>
    <w:tbl>
      <w:tblPr>
        <w:tblStyle w:val="18"/>
        <w:tblpPr w:leftFromText="180" w:rightFromText="180" w:vertAnchor="text" w:horzAnchor="margin" w:tblpY="15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211A4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291EE3EA">
            <w:pPr>
              <w:rPr>
                <w:rFonts w:hint="eastAsia"/>
              </w:rPr>
            </w:pPr>
            <w:r>
              <w:rPr>
                <w:rFonts w:hint="eastAsia"/>
                <w:b/>
                <w:bCs/>
                <w:color w:val="FF0000"/>
              </w:rPr>
              <w:t>注意</w:t>
            </w:r>
            <w:r>
              <w:rPr>
                <w:rFonts w:hint="eastAsia"/>
              </w:rPr>
              <w:t>：本页面上传文件即为保存操作，无另外的保存按钮。同时，上传文件的格式限</w:t>
            </w:r>
            <w:r>
              <w:t xml:space="preserve"> pdf 格式文件，文件大小限1M</w:t>
            </w:r>
            <w:r>
              <w:rPr>
                <w:rFonts w:hint="eastAsia"/>
              </w:rPr>
              <w:t>。</w:t>
            </w:r>
          </w:p>
        </w:tc>
      </w:tr>
    </w:tbl>
    <w:p w14:paraId="073D8C27">
      <w:pPr>
        <w:rPr>
          <w:rFonts w:hint="eastAsia"/>
        </w:rPr>
      </w:pPr>
      <w:r>
        <w:tab/>
      </w:r>
      <w:r>
        <w:rPr>
          <w:rFonts w:hint="eastAsia"/>
        </w:rPr>
        <w:t>上传文件后，页面如下图所示。</w:t>
      </w:r>
    </w:p>
    <w:p w14:paraId="5F366924">
      <w:pPr>
        <w:rPr>
          <w:rFonts w:hint="eastAsia"/>
        </w:rPr>
      </w:pPr>
      <w:r>
        <w:drawing>
          <wp:inline distT="0" distB="0" distL="0" distR="0">
            <wp:extent cx="5274310" cy="2468245"/>
            <wp:effectExtent l="0" t="0" r="2540" b="825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25"/>
                    <a:stretch>
                      <a:fillRect/>
                    </a:stretch>
                  </pic:blipFill>
                  <pic:spPr>
                    <a:xfrm>
                      <a:off x="0" y="0"/>
                      <a:ext cx="5274310" cy="2468245"/>
                    </a:xfrm>
                    <a:prstGeom prst="rect">
                      <a:avLst/>
                    </a:prstGeom>
                  </pic:spPr>
                </pic:pic>
              </a:graphicData>
            </a:graphic>
          </wp:inline>
        </w:drawing>
      </w:r>
    </w:p>
    <w:p w14:paraId="456C7407">
      <w:pPr>
        <w:rPr>
          <w:rFonts w:hint="eastAsia"/>
        </w:rPr>
      </w:pPr>
      <w:r>
        <w:tab/>
      </w:r>
      <w:r>
        <w:tab/>
      </w:r>
      <w:r>
        <w:rPr>
          <w:rFonts w:hint="eastAsia"/>
        </w:rPr>
        <w:t>点击该文件名可进行上传文件的预览；鼠标移动到该文件名上，可点击红框内出现的“垃圾桶</w:t>
      </w:r>
      <w:r>
        <w:t>”</w:t>
      </w:r>
      <w:r>
        <w:rPr>
          <w:rFonts w:hint="eastAsia"/>
        </w:rPr>
        <w:t>图标删除这个文件，并重新上传。</w:t>
      </w:r>
    </w:p>
    <w:tbl>
      <w:tblPr>
        <w:tblStyle w:val="18"/>
        <w:tblpPr w:leftFromText="180" w:rightFromText="180" w:vertAnchor="text" w:horzAnchor="margin" w:tblpY="15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1E2B6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6CAC043C">
            <w:pPr>
              <w:rPr>
                <w:rFonts w:hint="eastAsia"/>
              </w:rPr>
            </w:pPr>
            <w:r>
              <w:rPr>
                <w:rFonts w:hint="eastAsia"/>
                <w:b/>
                <w:bCs/>
                <w:color w:val="FF0000"/>
              </w:rPr>
              <w:t>注意</w:t>
            </w:r>
            <w:r>
              <w:rPr>
                <w:rFonts w:hint="eastAsia"/>
              </w:rPr>
              <w:t>：为方便进行记录，系统将自动在上传的文件名后附加编号，这不会影响提交文件的内容。他人上传的文件，只能预览，不能删除或编辑。</w:t>
            </w:r>
          </w:p>
        </w:tc>
      </w:tr>
    </w:tbl>
    <w:p w14:paraId="032322CA">
      <w:pPr>
        <w:rPr>
          <w:rFonts w:hint="eastAsia"/>
        </w:rPr>
      </w:pPr>
    </w:p>
    <w:p w14:paraId="75FA4EE2">
      <w:pPr>
        <w:pStyle w:val="4"/>
        <w:spacing w:before="190" w:after="190"/>
        <w:rPr>
          <w:rFonts w:hint="eastAsia"/>
        </w:rPr>
      </w:pPr>
      <w:bookmarkStart w:id="23" w:name="_Toc186195771"/>
      <w:r>
        <w:rPr>
          <w:rFonts w:hint="eastAsia"/>
        </w:rPr>
        <w:t>异地变更执业机构申请书标签页</w:t>
      </w:r>
      <w:bookmarkEnd w:id="23"/>
    </w:p>
    <w:p w14:paraId="1EB13A74">
      <w:pPr>
        <w:ind w:firstLine="420"/>
        <w:rPr>
          <w:rFonts w:hint="eastAsia"/>
        </w:rPr>
      </w:pPr>
      <w:r>
        <w:rPr>
          <w:rFonts w:hint="eastAsia"/>
        </w:rPr>
        <w:t>在异地变更执业机构申请书</w:t>
      </w:r>
      <w:r>
        <w:t>标签页</w:t>
      </w:r>
      <w:r>
        <w:rPr>
          <w:rFonts w:hint="eastAsia"/>
        </w:rPr>
        <w:t>，在下图所示的富文本编辑器中编写申请书，支持加粗、斜体等字体。最终点击“保存”按钮进行保存。</w:t>
      </w:r>
    </w:p>
    <w:p w14:paraId="101C3269">
      <w:pPr>
        <w:ind w:firstLine="420"/>
        <w:rPr>
          <w:rFonts w:hint="eastAsia"/>
        </w:rPr>
      </w:pPr>
      <w:r>
        <w:drawing>
          <wp:inline distT="0" distB="0" distL="0" distR="0">
            <wp:extent cx="5274310" cy="2139950"/>
            <wp:effectExtent l="0" t="0" r="2540"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26"/>
                    <a:stretch>
                      <a:fillRect/>
                    </a:stretch>
                  </pic:blipFill>
                  <pic:spPr>
                    <a:xfrm>
                      <a:off x="0" y="0"/>
                      <a:ext cx="5274310" cy="2139950"/>
                    </a:xfrm>
                    <a:prstGeom prst="rect">
                      <a:avLst/>
                    </a:prstGeom>
                  </pic:spPr>
                </pic:pic>
              </a:graphicData>
            </a:graphic>
          </wp:inline>
        </w:drawing>
      </w:r>
    </w:p>
    <w:p w14:paraId="24C69773">
      <w:pPr>
        <w:pStyle w:val="4"/>
        <w:spacing w:before="190" w:after="190"/>
        <w:rPr>
          <w:rFonts w:hint="eastAsia"/>
        </w:rPr>
      </w:pPr>
      <w:bookmarkStart w:id="24" w:name="_Toc186195772"/>
      <w:r>
        <w:rPr>
          <w:rFonts w:hint="eastAsia"/>
        </w:rPr>
        <w:t>申请人以往职业经历总结（不少于</w:t>
      </w:r>
      <w:r>
        <w:t>3000字）</w:t>
      </w:r>
      <w:r>
        <w:rPr>
          <w:rFonts w:hint="eastAsia"/>
        </w:rPr>
        <w:t>标签页</w:t>
      </w:r>
      <w:bookmarkEnd w:id="24"/>
    </w:p>
    <w:p w14:paraId="71ACDE2E">
      <w:pPr>
        <w:ind w:firstLine="420"/>
        <w:rPr>
          <w:rFonts w:hint="eastAsia"/>
        </w:rPr>
      </w:pPr>
      <w:r>
        <w:rPr>
          <w:rFonts w:hint="eastAsia"/>
        </w:rPr>
        <w:t>在申请人以往职业经历总结（不少于</w:t>
      </w:r>
      <w:r>
        <w:t>3000字）</w:t>
      </w:r>
      <w:r>
        <w:rPr>
          <w:rFonts w:hint="eastAsia"/>
        </w:rPr>
        <w:t>标签页，在下图所示的富文本编辑器中编写总结，支持加粗、斜体等字体。最终点击“保存”按钮进行保存。</w:t>
      </w:r>
    </w:p>
    <w:p w14:paraId="0FD48EE3">
      <w:pPr>
        <w:rPr>
          <w:rFonts w:hint="eastAsia"/>
        </w:rPr>
      </w:pPr>
      <w:r>
        <w:drawing>
          <wp:inline distT="0" distB="0" distL="0" distR="0">
            <wp:extent cx="5274310" cy="2014855"/>
            <wp:effectExtent l="0" t="0" r="2540" b="444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27"/>
                    <a:stretch>
                      <a:fillRect/>
                    </a:stretch>
                  </pic:blipFill>
                  <pic:spPr>
                    <a:xfrm>
                      <a:off x="0" y="0"/>
                      <a:ext cx="5274310" cy="2014855"/>
                    </a:xfrm>
                    <a:prstGeom prst="rect">
                      <a:avLst/>
                    </a:prstGeom>
                  </pic:spPr>
                </pic:pic>
              </a:graphicData>
            </a:graphic>
          </wp:inline>
        </w:drawing>
      </w:r>
    </w:p>
    <w:p w14:paraId="687A5DD3">
      <w:pPr>
        <w:rPr>
          <w:rFonts w:hint="eastAsia"/>
        </w:rPr>
      </w:pPr>
    </w:p>
    <w:p w14:paraId="396E4CCE">
      <w:pPr>
        <w:pStyle w:val="4"/>
        <w:spacing w:before="190" w:after="190"/>
        <w:rPr>
          <w:rFonts w:hint="eastAsia"/>
        </w:rPr>
      </w:pPr>
      <w:bookmarkStart w:id="25" w:name="_Toc186195773"/>
      <w:bookmarkStart w:id="26" w:name="_Hlk105573978"/>
      <w:r>
        <w:rPr>
          <w:rFonts w:hint="eastAsia"/>
        </w:rPr>
        <w:t>二年办理案件的简要情况说明以及五个独立办理案件的简要标签页</w:t>
      </w:r>
      <w:bookmarkEnd w:id="25"/>
    </w:p>
    <w:p w14:paraId="57855CEA">
      <w:pPr>
        <w:ind w:firstLine="420"/>
        <w:rPr>
          <w:rFonts w:hint="eastAsia"/>
        </w:rPr>
      </w:pPr>
      <w:r>
        <w:rPr>
          <w:rFonts w:hint="eastAsia"/>
        </w:rPr>
        <w:t>在</w:t>
      </w:r>
      <w:r>
        <w:t>二年办理案件的简要情况说明以及五个独立办理案件的简要</w:t>
      </w:r>
      <w:r>
        <w:rPr>
          <w:rFonts w:hint="eastAsia"/>
        </w:rPr>
        <w:t>标签页，需要点击“新增”按钮新增一条记录，如下图红框所示。</w:t>
      </w:r>
    </w:p>
    <w:bookmarkEnd w:id="26"/>
    <w:p w14:paraId="324A744B">
      <w:pPr>
        <w:rPr>
          <w:rFonts w:hint="eastAsia"/>
        </w:rPr>
      </w:pPr>
      <w:r>
        <w:drawing>
          <wp:inline distT="0" distB="0" distL="0" distR="0">
            <wp:extent cx="5274310" cy="1401445"/>
            <wp:effectExtent l="0" t="0" r="2540" b="825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28"/>
                    <a:stretch>
                      <a:fillRect/>
                    </a:stretch>
                  </pic:blipFill>
                  <pic:spPr>
                    <a:xfrm>
                      <a:off x="0" y="0"/>
                      <a:ext cx="5274310" cy="1401445"/>
                    </a:xfrm>
                    <a:prstGeom prst="rect">
                      <a:avLst/>
                    </a:prstGeom>
                  </pic:spPr>
                </pic:pic>
              </a:graphicData>
            </a:graphic>
          </wp:inline>
        </w:drawing>
      </w:r>
    </w:p>
    <w:p w14:paraId="6D5C41AD">
      <w:pPr>
        <w:ind w:firstLine="420"/>
        <w:rPr>
          <w:rFonts w:hint="eastAsia"/>
        </w:rPr>
      </w:pPr>
      <w:r>
        <w:rPr>
          <w:rFonts w:hint="eastAsia"/>
        </w:rPr>
        <w:t>新增记录时，新增窗口如下图所示。</w:t>
      </w:r>
    </w:p>
    <w:p w14:paraId="0750814A">
      <w:pPr>
        <w:rPr>
          <w:rFonts w:hint="eastAsia"/>
        </w:rPr>
      </w:pPr>
      <w:r>
        <w:drawing>
          <wp:inline distT="0" distB="0" distL="0" distR="0">
            <wp:extent cx="5274310" cy="2343150"/>
            <wp:effectExtent l="0" t="0" r="254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pic:cNvPicPr>
                  </pic:nvPicPr>
                  <pic:blipFill>
                    <a:blip r:embed="rId29"/>
                    <a:stretch>
                      <a:fillRect/>
                    </a:stretch>
                  </pic:blipFill>
                  <pic:spPr>
                    <a:xfrm>
                      <a:off x="0" y="0"/>
                      <a:ext cx="5274310" cy="2343150"/>
                    </a:xfrm>
                    <a:prstGeom prst="rect">
                      <a:avLst/>
                    </a:prstGeom>
                  </pic:spPr>
                </pic:pic>
              </a:graphicData>
            </a:graphic>
          </wp:inline>
        </w:drawing>
      </w:r>
    </w:p>
    <w:p w14:paraId="367C95AD">
      <w:pPr>
        <w:rPr>
          <w:rFonts w:hint="eastAsia"/>
        </w:rPr>
      </w:pPr>
      <w:r>
        <w:tab/>
      </w:r>
      <w:r>
        <w:rPr>
          <w:rFonts w:hint="eastAsia"/>
        </w:rPr>
        <w:t>若要输入的文字很多，会出现图中所示的滚动条，也可鼠标拖动右下角小按钮（滚动条下方），将文本框高度拖高。此功能不影响审核人员看到的最终效果，只是为了方便检查文字是否粘贴全。点击“确定”按钮即可保存本条记录。</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25FD4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6486E49D">
            <w:pPr>
              <w:rPr>
                <w:rFonts w:hint="eastAsia"/>
              </w:rPr>
            </w:pPr>
            <w:r>
              <w:rPr>
                <w:rFonts w:hint="eastAsia"/>
                <w:b/>
                <w:bCs/>
                <w:color w:val="FF0000"/>
              </w:rPr>
              <w:t>注意</w:t>
            </w:r>
            <w:r>
              <w:rPr>
                <w:rFonts w:hint="eastAsia"/>
              </w:rPr>
              <w:t>：多行文本只支持显示纯文字，不支持字体、字号、颜色等更多格式。</w:t>
            </w:r>
          </w:p>
        </w:tc>
      </w:tr>
    </w:tbl>
    <w:p w14:paraId="7FD6708A">
      <w:pPr>
        <w:rPr>
          <w:rFonts w:hint="eastAsia"/>
        </w:rPr>
      </w:pPr>
    </w:p>
    <w:p w14:paraId="60A869B9">
      <w:pPr>
        <w:rPr>
          <w:rFonts w:hint="eastAsia"/>
        </w:rPr>
      </w:pPr>
      <w:r>
        <w:rPr>
          <w:rFonts w:hint="eastAsia"/>
        </w:rPr>
        <w:t>本页的多行文本框也可以拖动红框中的图标更改高度。点击“确定”按钮可进行本条记录的保存。</w:t>
      </w:r>
    </w:p>
    <w:p w14:paraId="37ECC755">
      <w:pPr>
        <w:rPr>
          <w:rFonts w:hint="eastAsia"/>
        </w:rPr>
      </w:pPr>
      <w:r>
        <w:drawing>
          <wp:inline distT="0" distB="0" distL="0" distR="0">
            <wp:extent cx="5274310" cy="1782445"/>
            <wp:effectExtent l="0" t="0" r="2540" b="825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30"/>
                    <a:stretch>
                      <a:fillRect/>
                    </a:stretch>
                  </pic:blipFill>
                  <pic:spPr>
                    <a:xfrm>
                      <a:off x="0" y="0"/>
                      <a:ext cx="5274310" cy="1782445"/>
                    </a:xfrm>
                    <a:prstGeom prst="rect">
                      <a:avLst/>
                    </a:prstGeom>
                  </pic:spPr>
                </pic:pic>
              </a:graphicData>
            </a:graphic>
          </wp:inline>
        </w:drawing>
      </w:r>
    </w:p>
    <w:p w14:paraId="11A7DBA7">
      <w:pPr>
        <w:ind w:firstLine="420"/>
        <w:rPr>
          <w:rFonts w:hint="eastAsia"/>
        </w:rPr>
      </w:pPr>
      <w:r>
        <w:rPr>
          <w:rFonts w:hint="eastAsia"/>
        </w:rPr>
        <w:t>增加一条记录后，可点击红框内的“编辑”按钮进行编辑，或在“更多”选项中选择“详情”或者“删除”等操作。</w:t>
      </w:r>
    </w:p>
    <w:p w14:paraId="6FA24BFD">
      <w:pPr>
        <w:pStyle w:val="4"/>
        <w:spacing w:before="190" w:after="190"/>
        <w:rPr>
          <w:rFonts w:hint="eastAsia"/>
        </w:rPr>
      </w:pPr>
      <w:bookmarkStart w:id="27" w:name="_Toc186195774"/>
      <w:r>
        <w:rPr>
          <w:rFonts w:hint="eastAsia"/>
        </w:rPr>
        <w:t>承诺及相关意见标签页</w:t>
      </w:r>
      <w:bookmarkEnd w:id="27"/>
    </w:p>
    <w:p w14:paraId="404A1D33">
      <w:pPr>
        <w:rPr>
          <w:rFonts w:hint="eastAsia"/>
        </w:rPr>
      </w:pPr>
      <w:r>
        <w:drawing>
          <wp:inline distT="0" distB="0" distL="0" distR="0">
            <wp:extent cx="5274310" cy="2560320"/>
            <wp:effectExtent l="0" t="0" r="2540" b="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31"/>
                    <a:stretch>
                      <a:fillRect/>
                    </a:stretch>
                  </pic:blipFill>
                  <pic:spPr>
                    <a:xfrm>
                      <a:off x="0" y="0"/>
                      <a:ext cx="5274310" cy="2560320"/>
                    </a:xfrm>
                    <a:prstGeom prst="rect">
                      <a:avLst/>
                    </a:prstGeom>
                  </pic:spPr>
                </pic:pic>
              </a:graphicData>
            </a:graphic>
          </wp:inline>
        </w:drawing>
      </w:r>
    </w:p>
    <w:p w14:paraId="764F03C4">
      <w:pPr>
        <w:ind w:firstLine="420"/>
        <w:rPr>
          <w:rFonts w:hint="eastAsia"/>
        </w:rPr>
      </w:pPr>
      <w:r>
        <w:rPr>
          <w:rFonts w:hint="eastAsia"/>
        </w:rPr>
        <w:t>在承诺及相关意见标签页，可上传红框内内容，其余内容请联系对应括号内的人员，登录系统进行上传。</w:t>
      </w:r>
    </w:p>
    <w:p w14:paraId="50507907">
      <w:pPr>
        <w:rPr>
          <w:rFonts w:hint="eastAsia"/>
        </w:rPr>
      </w:pPr>
      <w:r>
        <w:rPr>
          <w:rFonts w:ascii="Segoe UI" w:hAnsi="Segoe UI" w:cs="Segoe UI"/>
          <w:shd w:val="clear" w:color="auto" w:fill="FFFFFF"/>
        </w:rPr>
        <w:t>人事档案关系存放承诺书或存档证明原件</w:t>
      </w:r>
      <w:r>
        <w:rPr>
          <w:rFonts w:hint="eastAsia"/>
        </w:rPr>
        <w:t>格式详见本文附件一；</w:t>
      </w:r>
    </w:p>
    <w:p w14:paraId="3A3FE114">
      <w:pPr>
        <w:rPr>
          <w:rFonts w:hint="eastAsia"/>
        </w:rPr>
      </w:pPr>
      <w:r>
        <w:rPr>
          <w:rFonts w:ascii="Segoe UI" w:hAnsi="Segoe UI" w:cs="Segoe UI"/>
          <w:shd w:val="clear" w:color="auto" w:fill="FFFFFF"/>
        </w:rPr>
        <w:t>法院（检察院）离任人员从事律师职业承诺书</w:t>
      </w:r>
      <w:r>
        <w:rPr>
          <w:rFonts w:hint="eastAsia"/>
        </w:rPr>
        <w:t>格式详见本文附件二；</w:t>
      </w:r>
    </w:p>
    <w:p w14:paraId="3FAA8672">
      <w:pPr>
        <w:rPr>
          <w:rFonts w:hint="eastAsia"/>
        </w:rPr>
      </w:pPr>
      <w:r>
        <w:rPr>
          <w:rFonts w:ascii="Segoe UI" w:hAnsi="Segoe UI" w:cs="Segoe UI"/>
          <w:shd w:val="clear" w:color="auto" w:fill="FFFFFF"/>
        </w:rPr>
        <w:t>党政领导干部退（离）休后从事律师职业承诺书</w:t>
      </w:r>
      <w:r>
        <w:rPr>
          <w:rFonts w:hint="eastAsia"/>
        </w:rPr>
        <w:t>格式详见本文附件三；</w:t>
      </w:r>
    </w:p>
    <w:p w14:paraId="0BF49683">
      <w:pPr>
        <w:rPr>
          <w:rFonts w:hint="eastAsia"/>
        </w:rPr>
      </w:pPr>
      <w:r>
        <w:rPr>
          <w:rFonts w:ascii="Segoe UI" w:hAnsi="Segoe UI" w:cs="Segoe UI"/>
          <w:shd w:val="clear" w:color="auto" w:fill="FFFFFF"/>
        </w:rPr>
        <w:t>台湾居民在大陆申请律师职业承诺书</w:t>
      </w:r>
      <w:r>
        <w:rPr>
          <w:rFonts w:hint="eastAsia"/>
        </w:rPr>
        <w:t>格式详见本文附件四；</w:t>
      </w:r>
    </w:p>
    <w:p w14:paraId="413EE3ED">
      <w:pPr>
        <w:rPr>
          <w:rFonts w:ascii="Segoe UI" w:hAnsi="Segoe UI" w:cs="Segoe UI"/>
          <w:shd w:val="clear" w:color="auto" w:fill="FFFFFF"/>
        </w:rPr>
      </w:pPr>
      <w:r>
        <w:rPr>
          <w:rFonts w:ascii="Segoe UI" w:hAnsi="Segoe UI" w:cs="Segoe UI"/>
          <w:shd w:val="clear" w:color="auto" w:fill="FFFFFF"/>
        </w:rPr>
        <w:t>无犯罪记录承诺书</w:t>
      </w:r>
      <w:r>
        <w:rPr>
          <w:rFonts w:hint="eastAsia" w:ascii="Segoe UI" w:hAnsi="Segoe UI" w:cs="Segoe UI"/>
          <w:shd w:val="clear" w:color="auto" w:fill="FFFFFF"/>
        </w:rPr>
        <w:t>格式详见本文附件六；</w:t>
      </w:r>
    </w:p>
    <w:p w14:paraId="24BAC7C0">
      <w:pPr>
        <w:rPr>
          <w:rFonts w:hint="eastAsia"/>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5A622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2C8DE39F">
            <w:pPr>
              <w:rPr>
                <w:rFonts w:hint="eastAsia"/>
              </w:rPr>
            </w:pPr>
            <w:r>
              <w:rPr>
                <w:rFonts w:hint="eastAsia"/>
                <w:b/>
                <w:bCs/>
                <w:color w:val="FF0000"/>
              </w:rPr>
              <w:t>注意</w:t>
            </w:r>
            <w:r>
              <w:rPr>
                <w:rFonts w:hint="eastAsia"/>
              </w:rPr>
              <w:t>：上传文件的格式限</w:t>
            </w:r>
            <w:r>
              <w:t xml:space="preserve"> pdf 格式文件，文件大小限1M</w:t>
            </w:r>
            <w:r>
              <w:rPr>
                <w:rFonts w:hint="eastAsia"/>
              </w:rPr>
              <w:t>。</w:t>
            </w:r>
          </w:p>
        </w:tc>
      </w:tr>
    </w:tbl>
    <w:p w14:paraId="0187C09B">
      <w:pPr>
        <w:pStyle w:val="4"/>
        <w:spacing w:before="190" w:after="190"/>
        <w:rPr>
          <w:rFonts w:hint="eastAsia"/>
        </w:rPr>
      </w:pPr>
      <w:bookmarkStart w:id="28" w:name="_Toc186195775"/>
      <w:r>
        <w:rPr>
          <w:rFonts w:hint="eastAsia"/>
        </w:rPr>
        <w:t>兼职执业人员提供证明材料标签页</w:t>
      </w:r>
      <w:bookmarkEnd w:id="28"/>
    </w:p>
    <w:p w14:paraId="4FF4A5B1">
      <w:pPr>
        <w:ind w:firstLine="420"/>
        <w:rPr>
          <w:rFonts w:hint="eastAsia"/>
        </w:rPr>
      </w:pPr>
      <w:r>
        <w:rPr>
          <w:rFonts w:hint="eastAsia"/>
        </w:rPr>
        <w:t>在兼职执业人员提供证明材料标签页，可切换至上图页面进行上传，可点击红框内的按钮选择文件进行上传。本页所有文件都由异地变更执业机构人员进行上传。</w:t>
      </w:r>
    </w:p>
    <w:p w14:paraId="778557A8">
      <w:pPr>
        <w:rPr>
          <w:rFonts w:hint="eastAsia"/>
        </w:rPr>
      </w:pPr>
      <w:r>
        <w:rPr>
          <w:rFonts w:ascii="Segoe UI" w:hAnsi="Segoe UI" w:cs="Segoe UI"/>
          <w:shd w:val="clear" w:color="auto" w:fill="FFFFFF"/>
        </w:rPr>
        <w:t>兼职律师执业承诺书</w:t>
      </w:r>
      <w:r>
        <w:rPr>
          <w:rFonts w:hint="eastAsia"/>
        </w:rPr>
        <w:t>格式详见本文附件七；</w:t>
      </w:r>
    </w:p>
    <w:p w14:paraId="5180C3F6">
      <w:pPr>
        <w:rPr>
          <w:rFonts w:hint="eastAsia"/>
        </w:rPr>
      </w:pPr>
      <w:r>
        <w:rPr>
          <w:rFonts w:hint="eastAsia"/>
        </w:rPr>
        <w:t>同意从事兼职律师执业意见书格式详见本文附件八；</w:t>
      </w:r>
    </w:p>
    <w:p w14:paraId="53EA9EFD">
      <w:pPr>
        <w:rPr>
          <w:rFonts w:hint="eastAsia"/>
        </w:rPr>
      </w:pPr>
      <w:r>
        <w:drawing>
          <wp:inline distT="0" distB="0" distL="0" distR="0">
            <wp:extent cx="5274310" cy="1360170"/>
            <wp:effectExtent l="0" t="0" r="2540" b="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32"/>
                    <a:stretch>
                      <a:fillRect/>
                    </a:stretch>
                  </pic:blipFill>
                  <pic:spPr>
                    <a:xfrm>
                      <a:off x="0" y="0"/>
                      <a:ext cx="5274310" cy="1360170"/>
                    </a:xfrm>
                    <a:prstGeom prst="rect">
                      <a:avLst/>
                    </a:prstGeom>
                  </pic:spPr>
                </pic:pic>
              </a:graphicData>
            </a:graphic>
          </wp:inline>
        </w:drawing>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0422F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6AE23BF4">
            <w:pPr>
              <w:rPr>
                <w:rFonts w:hint="eastAsia"/>
              </w:rPr>
            </w:pPr>
            <w:r>
              <w:rPr>
                <w:rFonts w:hint="eastAsia"/>
                <w:b/>
                <w:bCs/>
                <w:color w:val="FF0000"/>
              </w:rPr>
              <w:t>注意</w:t>
            </w:r>
            <w:r>
              <w:rPr>
                <w:rFonts w:hint="eastAsia"/>
              </w:rPr>
              <w:t>：上传文件的格式限</w:t>
            </w:r>
            <w:r>
              <w:t xml:space="preserve"> pdf 格式文件，文件大小限1M</w:t>
            </w:r>
            <w:r>
              <w:rPr>
                <w:rFonts w:hint="eastAsia"/>
              </w:rPr>
              <w:t>。</w:t>
            </w:r>
          </w:p>
        </w:tc>
      </w:tr>
    </w:tbl>
    <w:p w14:paraId="4D509821">
      <w:pPr>
        <w:pStyle w:val="4"/>
        <w:spacing w:before="190" w:after="190"/>
        <w:rPr>
          <w:rFonts w:hint="eastAsia"/>
        </w:rPr>
      </w:pPr>
      <w:bookmarkStart w:id="29" w:name="_Toc186195776"/>
      <w:r>
        <w:rPr>
          <w:rFonts w:hint="eastAsia"/>
        </w:rPr>
        <w:t>拟接收的律师事务所二名执业律师的举荐书标签页</w:t>
      </w:r>
      <w:bookmarkEnd w:id="29"/>
    </w:p>
    <w:p w14:paraId="27E90D7F">
      <w:pPr>
        <w:ind w:firstLine="420"/>
        <w:rPr>
          <w:rFonts w:hint="eastAsia"/>
        </w:rPr>
      </w:pPr>
      <w:r>
        <w:rPr>
          <w:rFonts w:hint="eastAsia"/>
        </w:rPr>
        <w:t>在</w:t>
      </w:r>
      <w:r>
        <w:t>拟接收的律师事务所二名执业律师的举荐书标签页</w:t>
      </w:r>
      <w:r>
        <w:rPr>
          <w:rFonts w:hint="eastAsia"/>
        </w:rPr>
        <w:t>，可切换至上图页面进行上传，可点击红框内的按钮选择文件进行上传。本页所有文件都由异地变更执业机构人员进行上传。</w:t>
      </w:r>
    </w:p>
    <w:p w14:paraId="32B77D01">
      <w:pPr>
        <w:rPr>
          <w:rFonts w:hint="eastAsia"/>
        </w:rPr>
      </w:pPr>
      <w:r>
        <w:rPr>
          <w:rFonts w:hint="eastAsia"/>
        </w:rPr>
        <w:t>拟接收的律师事务所二名执业律师的举荐书格式详见本文附件十；</w:t>
      </w:r>
    </w:p>
    <w:p w14:paraId="44436E39">
      <w:pPr>
        <w:rPr>
          <w:rFonts w:hint="eastAsia"/>
        </w:rPr>
      </w:pPr>
      <w:r>
        <w:drawing>
          <wp:inline distT="0" distB="0" distL="0" distR="0">
            <wp:extent cx="5274310" cy="1358265"/>
            <wp:effectExtent l="0" t="0" r="254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spect="1"/>
                    </pic:cNvPicPr>
                  </pic:nvPicPr>
                  <pic:blipFill>
                    <a:blip r:embed="rId33"/>
                    <a:stretch>
                      <a:fillRect/>
                    </a:stretch>
                  </pic:blipFill>
                  <pic:spPr>
                    <a:xfrm>
                      <a:off x="0" y="0"/>
                      <a:ext cx="5274310" cy="1358265"/>
                    </a:xfrm>
                    <a:prstGeom prst="rect">
                      <a:avLst/>
                    </a:prstGeom>
                  </pic:spPr>
                </pic:pic>
              </a:graphicData>
            </a:graphic>
          </wp:inline>
        </w:drawing>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11A74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69E858E5">
            <w:pPr>
              <w:rPr>
                <w:rFonts w:hint="eastAsia"/>
              </w:rPr>
            </w:pPr>
            <w:r>
              <w:rPr>
                <w:rFonts w:hint="eastAsia"/>
                <w:b/>
                <w:bCs/>
                <w:color w:val="FF0000"/>
              </w:rPr>
              <w:t>注意</w:t>
            </w:r>
            <w:r>
              <w:rPr>
                <w:rFonts w:hint="eastAsia"/>
              </w:rPr>
              <w:t>：上传文件的格式限</w:t>
            </w:r>
            <w:r>
              <w:t xml:space="preserve"> pdf 格式文件，文件大小限1M</w:t>
            </w:r>
            <w:r>
              <w:rPr>
                <w:rFonts w:hint="eastAsia"/>
              </w:rPr>
              <w:t>。</w:t>
            </w:r>
          </w:p>
        </w:tc>
      </w:tr>
    </w:tbl>
    <w:p w14:paraId="5883E733">
      <w:pPr>
        <w:rPr>
          <w:rFonts w:hint="eastAsia"/>
        </w:rPr>
      </w:pPr>
    </w:p>
    <w:p w14:paraId="39220CE1">
      <w:pPr>
        <w:pStyle w:val="3"/>
        <w:spacing w:before="190" w:after="190"/>
        <w:rPr>
          <w:rFonts w:hint="eastAsia"/>
        </w:rPr>
      </w:pPr>
      <w:bookmarkStart w:id="30" w:name="_Toc186195777"/>
      <w:r>
        <w:rPr>
          <w:rFonts w:hint="eastAsia"/>
        </w:rPr>
        <w:t>面试申请</w:t>
      </w:r>
      <w:bookmarkEnd w:id="30"/>
    </w:p>
    <w:p w14:paraId="6A54D8AC">
      <w:pPr>
        <w:pStyle w:val="4"/>
        <w:spacing w:before="190" w:after="190"/>
        <w:rPr>
          <w:rFonts w:hint="eastAsia"/>
        </w:rPr>
      </w:pPr>
      <w:bookmarkStart w:id="31" w:name="_Toc186195778"/>
      <w:r>
        <w:rPr>
          <w:rFonts w:hint="eastAsia"/>
        </w:rPr>
        <w:t>面试申请提交</w:t>
      </w:r>
      <w:bookmarkEnd w:id="31"/>
    </w:p>
    <w:p w14:paraId="54091C85">
      <w:pPr>
        <w:ind w:firstLine="420"/>
        <w:rPr>
          <w:rFonts w:hint="eastAsia"/>
        </w:rPr>
      </w:pPr>
      <w:r>
        <w:rPr>
          <w:rFonts w:hint="eastAsia"/>
        </w:rPr>
        <w:t>将所有标签页的补充资料完成后，可联系所属律所进行进一步资料的补充。所有相关人员完成资料补充后，所属律所可在系统内进行面试申请。</w:t>
      </w:r>
    </w:p>
    <w:p w14:paraId="7C97F294">
      <w:pPr>
        <w:pStyle w:val="4"/>
        <w:spacing w:before="190" w:after="190"/>
        <w:rPr>
          <w:rFonts w:hint="eastAsia"/>
        </w:rPr>
      </w:pPr>
      <w:bookmarkStart w:id="32" w:name="_Toc186195779"/>
      <w:r>
        <w:rPr>
          <w:rFonts w:hint="eastAsia"/>
        </w:rPr>
        <w:t>面试申请结果</w:t>
      </w:r>
      <w:bookmarkEnd w:id="32"/>
    </w:p>
    <w:p w14:paraId="6C4216EB">
      <w:pPr>
        <w:ind w:firstLine="420"/>
        <w:rPr>
          <w:rFonts w:hint="eastAsia"/>
        </w:rPr>
      </w:pPr>
      <w:r>
        <w:rPr>
          <w:rFonts w:hint="eastAsia"/>
        </w:rPr>
        <w:t>在申请结果下达之前，不可以修改自己的申请材料，页面提示如下图所示。</w:t>
      </w:r>
    </w:p>
    <w:p w14:paraId="3E7618A7">
      <w:pPr>
        <w:rPr>
          <w:rFonts w:hint="eastAsia"/>
        </w:rPr>
      </w:pPr>
      <w:r>
        <w:drawing>
          <wp:inline distT="0" distB="0" distL="0" distR="0">
            <wp:extent cx="5274310" cy="1139190"/>
            <wp:effectExtent l="0" t="0" r="2540" b="38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4"/>
                    <a:stretch>
                      <a:fillRect/>
                    </a:stretch>
                  </pic:blipFill>
                  <pic:spPr>
                    <a:xfrm>
                      <a:off x="0" y="0"/>
                      <a:ext cx="5274310" cy="1139190"/>
                    </a:xfrm>
                    <a:prstGeom prst="rect">
                      <a:avLst/>
                    </a:prstGeom>
                  </pic:spPr>
                </pic:pic>
              </a:graphicData>
            </a:graphic>
          </wp:inline>
        </w:drawing>
      </w:r>
    </w:p>
    <w:p w14:paraId="539C8C11">
      <w:pPr>
        <w:rPr>
          <w:rFonts w:hint="eastAsia"/>
        </w:rPr>
      </w:pPr>
      <w:r>
        <w:tab/>
      </w:r>
      <w:r>
        <w:rPr>
          <w:rFonts w:hint="eastAsia"/>
        </w:rPr>
        <w:t>同时，在页面最下方的“保存”按钮处，也会有相关提示。</w:t>
      </w:r>
    </w:p>
    <w:p w14:paraId="37B65A5E">
      <w:pPr>
        <w:rPr>
          <w:rFonts w:hint="eastAsia"/>
        </w:rPr>
      </w:pPr>
      <w:r>
        <w:drawing>
          <wp:inline distT="0" distB="0" distL="0" distR="0">
            <wp:extent cx="5261610" cy="2475865"/>
            <wp:effectExtent l="0" t="0" r="0" b="63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35" cstate="print">
                      <a:extLst>
                        <a:ext uri="{28A0092B-C50C-407E-A947-70E740481C1C}">
                          <a14:useLocalDpi xmlns:a14="http://schemas.microsoft.com/office/drawing/2010/main" val="0"/>
                        </a:ext>
                      </a:extLst>
                    </a:blip>
                    <a:srcRect l="225" t="7279" r="-1" b="721"/>
                    <a:stretch>
                      <a:fillRect/>
                    </a:stretch>
                  </pic:blipFill>
                  <pic:spPr>
                    <a:xfrm>
                      <a:off x="0" y="0"/>
                      <a:ext cx="5262434" cy="2476393"/>
                    </a:xfrm>
                    <a:prstGeom prst="rect">
                      <a:avLst/>
                    </a:prstGeom>
                    <a:noFill/>
                    <a:ln>
                      <a:noFill/>
                    </a:ln>
                  </pic:spPr>
                </pic:pic>
              </a:graphicData>
            </a:graphic>
          </wp:inline>
        </w:drawing>
      </w:r>
    </w:p>
    <w:p w14:paraId="69B59B18">
      <w:pPr>
        <w:ind w:firstLine="420"/>
        <w:rPr>
          <w:rFonts w:hint="eastAsia"/>
        </w:rPr>
      </w:pPr>
      <w:r>
        <w:rPr>
          <w:rFonts w:hint="eastAsia"/>
        </w:rPr>
        <w:t>申请结果可在补充菜单页的最下方查看，所属律所也可以在系统内查看该结果。</w:t>
      </w:r>
    </w:p>
    <w:p w14:paraId="770BC47A">
      <w:pPr>
        <w:ind w:firstLine="420"/>
        <w:rPr>
          <w:rFonts w:hint="eastAsia"/>
        </w:rPr>
      </w:pPr>
      <w:r>
        <w:rPr>
          <w:rFonts w:hint="eastAsia"/>
        </w:rPr>
        <w:t>若面试申请通过，则页面上方和下方的提示如下</w:t>
      </w:r>
    </w:p>
    <w:p w14:paraId="197D7794">
      <w:pPr>
        <w:rPr>
          <w:rFonts w:hint="eastAsia"/>
        </w:rPr>
      </w:pPr>
      <w:r>
        <w:drawing>
          <wp:inline distT="0" distB="0" distL="0" distR="0">
            <wp:extent cx="5274310" cy="833755"/>
            <wp:effectExtent l="0" t="0" r="2540" b="444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36"/>
                    <a:stretch>
                      <a:fillRect/>
                    </a:stretch>
                  </pic:blipFill>
                  <pic:spPr>
                    <a:xfrm>
                      <a:off x="0" y="0"/>
                      <a:ext cx="5274310" cy="833755"/>
                    </a:xfrm>
                    <a:prstGeom prst="rect">
                      <a:avLst/>
                    </a:prstGeom>
                  </pic:spPr>
                </pic:pic>
              </a:graphicData>
            </a:graphic>
          </wp:inline>
        </w:drawing>
      </w:r>
    </w:p>
    <w:p w14:paraId="7D613AF5">
      <w:pPr>
        <w:ind w:firstLine="420"/>
        <w:rPr>
          <w:rFonts w:hint="eastAsia"/>
        </w:rPr>
      </w:pPr>
      <w:r>
        <w:rPr>
          <w:rFonts w:hint="eastAsia"/>
        </w:rPr>
        <w:t>若面试申请不通过，则页面上方和下方的提示如下</w:t>
      </w:r>
    </w:p>
    <w:p w14:paraId="161FD32D">
      <w:pPr>
        <w:rPr>
          <w:rFonts w:hint="eastAsia"/>
        </w:rPr>
      </w:pPr>
      <w:r>
        <w:drawing>
          <wp:inline distT="0" distB="0" distL="0" distR="0">
            <wp:extent cx="5274310" cy="783590"/>
            <wp:effectExtent l="0" t="0" r="254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37"/>
                    <a:stretch>
                      <a:fillRect/>
                    </a:stretch>
                  </pic:blipFill>
                  <pic:spPr>
                    <a:xfrm>
                      <a:off x="0" y="0"/>
                      <a:ext cx="5274310" cy="783590"/>
                    </a:xfrm>
                    <a:prstGeom prst="rect">
                      <a:avLst/>
                    </a:prstGeom>
                  </pic:spPr>
                </pic:pic>
              </a:graphicData>
            </a:graphic>
          </wp:inline>
        </w:drawing>
      </w:r>
    </w:p>
    <w:p w14:paraId="5DF516B9">
      <w:pPr>
        <w:rPr>
          <w:rFonts w:hint="eastAsia"/>
        </w:rPr>
      </w:pPr>
      <w:r>
        <w:drawing>
          <wp:inline distT="0" distB="0" distL="0" distR="0">
            <wp:extent cx="5274310" cy="2761615"/>
            <wp:effectExtent l="0" t="0" r="2540" b="63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38"/>
                    <a:stretch>
                      <a:fillRect/>
                    </a:stretch>
                  </pic:blipFill>
                  <pic:spPr>
                    <a:xfrm>
                      <a:off x="0" y="0"/>
                      <a:ext cx="5274310" cy="2761615"/>
                    </a:xfrm>
                    <a:prstGeom prst="rect">
                      <a:avLst/>
                    </a:prstGeom>
                  </pic:spPr>
                </pic:pic>
              </a:graphicData>
            </a:graphic>
          </wp:inline>
        </w:drawing>
      </w:r>
    </w:p>
    <w:p w14:paraId="1E75ABF3">
      <w:pPr>
        <w:rPr>
          <w:rFonts w:hint="eastAsia"/>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6"/>
      </w:tblGrid>
      <w:tr w14:paraId="24EBC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96" w:type="dxa"/>
          </w:tcPr>
          <w:p w14:paraId="23523C9B">
            <w:pPr>
              <w:rPr>
                <w:rFonts w:hint="eastAsia"/>
              </w:rPr>
            </w:pPr>
            <w:r>
              <w:rPr>
                <w:rFonts w:hint="eastAsia"/>
                <w:b/>
                <w:bCs/>
                <w:color w:val="FF0000"/>
              </w:rPr>
              <w:t>注意</w:t>
            </w:r>
            <w:r>
              <w:rPr>
                <w:rFonts w:hint="eastAsia"/>
              </w:rPr>
              <w:t>：若未通过面试申请，需要尽快联系所属律所，根据面试申请不通过的理由完善材料，重新申请。</w:t>
            </w:r>
          </w:p>
        </w:tc>
      </w:tr>
    </w:tbl>
    <w:p w14:paraId="14C384F1">
      <w:pPr>
        <w:pStyle w:val="4"/>
        <w:spacing w:before="190" w:after="190"/>
        <w:rPr>
          <w:rFonts w:hint="eastAsia"/>
        </w:rPr>
      </w:pPr>
      <w:bookmarkStart w:id="33" w:name="_Toc186195780"/>
      <w:bookmarkStart w:id="34" w:name="_Toc185440139"/>
      <w:r>
        <w:rPr>
          <w:rFonts w:hint="eastAsia"/>
        </w:rPr>
        <w:t>面试通知</w:t>
      </w:r>
      <w:bookmarkEnd w:id="33"/>
      <w:bookmarkEnd w:id="34"/>
    </w:p>
    <w:p w14:paraId="29ECACC4">
      <w:pPr>
        <w:ind w:firstLine="420"/>
        <w:rPr>
          <w:rFonts w:hint="eastAsia"/>
        </w:rPr>
      </w:pPr>
      <w:r>
        <w:rPr>
          <w:rFonts w:hint="eastAsia"/>
        </w:rPr>
        <w:t>若已通过面试申请进入自动排期，请随时关注市律协官网（网址为</w:t>
      </w:r>
      <w:r>
        <w:t>https://www.beijinglawyers.org.cn/index.html</w:t>
      </w:r>
      <w:r>
        <w:rPr>
          <w:rFonts w:hint="eastAsia"/>
        </w:rPr>
        <w:t>）发布的面试通知，查看面试通知中的面试考核人员及时间安排表。面试通知发布后，参加面试人员的面试时间、排期号等信息会以短信的形式发送到面试人员手机，请注意查看。</w:t>
      </w:r>
    </w:p>
    <w:p w14:paraId="1047E088">
      <w:pPr>
        <w:rPr>
          <w:rFonts w:hint="eastAsia"/>
        </w:rPr>
      </w:pPr>
      <w:r>
        <w:drawing>
          <wp:inline distT="0" distB="0" distL="0" distR="0">
            <wp:extent cx="5274310" cy="2662555"/>
            <wp:effectExtent l="0" t="0" r="2540" b="444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5274310" cy="2662555"/>
                    </a:xfrm>
                    <a:prstGeom prst="rect">
                      <a:avLst/>
                    </a:prstGeom>
                    <a:noFill/>
                    <a:ln>
                      <a:noFill/>
                    </a:ln>
                  </pic:spPr>
                </pic:pic>
              </a:graphicData>
            </a:graphic>
          </wp:inline>
        </w:drawing>
      </w:r>
      <w:r>
        <w:t xml:space="preserve"> </w:t>
      </w:r>
      <w:r>
        <w:drawing>
          <wp:inline distT="0" distB="0" distL="0" distR="0">
            <wp:extent cx="5274310" cy="2662555"/>
            <wp:effectExtent l="0" t="0" r="2540" b="444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5274310" cy="2662555"/>
                    </a:xfrm>
                    <a:prstGeom prst="rect">
                      <a:avLst/>
                    </a:prstGeom>
                    <a:noFill/>
                    <a:ln>
                      <a:noFill/>
                    </a:ln>
                  </pic:spPr>
                </pic:pic>
              </a:graphicData>
            </a:graphic>
          </wp:inline>
        </w:drawing>
      </w:r>
    </w:p>
    <w:p w14:paraId="565346C9">
      <w:pPr>
        <w:pStyle w:val="4"/>
        <w:spacing w:before="190" w:after="190"/>
        <w:rPr>
          <w:rFonts w:hint="eastAsia"/>
        </w:rPr>
      </w:pPr>
      <w:bookmarkStart w:id="35" w:name="_Toc186195781"/>
      <w:bookmarkStart w:id="36" w:name="_Hlk185511195"/>
      <w:r>
        <w:rPr>
          <w:rFonts w:hint="eastAsia"/>
        </w:rPr>
        <w:t>面试</w:t>
      </w:r>
      <w:bookmarkStart w:id="37" w:name="_Hlk185511213"/>
      <w:r>
        <w:rPr>
          <w:rFonts w:hint="eastAsia"/>
        </w:rPr>
        <w:t>准备</w:t>
      </w:r>
      <w:bookmarkEnd w:id="35"/>
      <w:bookmarkEnd w:id="37"/>
    </w:p>
    <w:p w14:paraId="53CF5E64">
      <w:pPr>
        <w:ind w:firstLine="420"/>
        <w:rPr>
          <w:rFonts w:hint="eastAsia"/>
        </w:rPr>
      </w:pPr>
      <w:bookmarkStart w:id="38" w:name="_Hlk185511223"/>
      <w:r>
        <w:rPr>
          <w:rFonts w:hint="eastAsia"/>
        </w:rPr>
        <w:t>收到面试通知后，需要仔细阅读面试须知，添加技术服务人员，进入微信群，按照要求熟悉面试操作与流程</w:t>
      </w:r>
      <w:bookmarkEnd w:id="36"/>
      <w:r>
        <w:rPr>
          <w:rFonts w:hint="eastAsia"/>
        </w:rPr>
        <w:t>。</w:t>
      </w:r>
    </w:p>
    <w:bookmarkEnd w:id="38"/>
    <w:p w14:paraId="55650635">
      <w:pPr>
        <w:widowControl/>
        <w:spacing w:line="240" w:lineRule="auto"/>
        <w:jc w:val="left"/>
        <w:rPr>
          <w:rFonts w:hint="eastAsia"/>
        </w:rPr>
      </w:pPr>
      <w:r>
        <w:br w:type="page"/>
      </w:r>
    </w:p>
    <w:p w14:paraId="1FABFDF7">
      <w:pPr>
        <w:pStyle w:val="2"/>
        <w:spacing w:before="190" w:after="190"/>
        <w:rPr>
          <w:rFonts w:hint="eastAsia"/>
        </w:rPr>
      </w:pPr>
      <w:bookmarkStart w:id="39" w:name="_Toc186195782"/>
      <w:r>
        <w:rPr>
          <w:rFonts w:hint="eastAsia"/>
        </w:rPr>
        <w:t>当日面试</w:t>
      </w:r>
      <w:bookmarkEnd w:id="39"/>
    </w:p>
    <w:p w14:paraId="42C90D03">
      <w:pPr>
        <w:pStyle w:val="3"/>
        <w:spacing w:before="190" w:after="190"/>
        <w:rPr>
          <w:rFonts w:hint="eastAsia"/>
        </w:rPr>
      </w:pPr>
      <w:bookmarkStart w:id="40" w:name="_Toc186195783"/>
      <w:bookmarkStart w:id="41" w:name="_Hlk185511269"/>
      <w:r>
        <w:rPr>
          <w:rFonts w:hint="eastAsia"/>
        </w:rPr>
        <w:t>准备面试</w:t>
      </w:r>
      <w:bookmarkEnd w:id="40"/>
    </w:p>
    <w:p w14:paraId="7B313C93">
      <w:pPr>
        <w:ind w:firstLine="420"/>
        <w:rPr>
          <w:rFonts w:hint="eastAsia"/>
        </w:rPr>
      </w:pPr>
      <w:r>
        <w:rPr>
          <w:rFonts w:hint="eastAsia"/>
        </w:rPr>
        <w:t>本期网络面试将通过小鱼易连软件远程进行，请提前在面试当天使用的计算机和手机中安装【小鱼易连】软件，下载地址：</w:t>
      </w:r>
      <w:r>
        <w:fldChar w:fldCharType="begin"/>
      </w:r>
      <w:r>
        <w:instrText xml:space="preserve"> HYPERLINK "https://www.xylink.com/download" </w:instrText>
      </w:r>
      <w:r>
        <w:fldChar w:fldCharType="separate"/>
      </w:r>
      <w:r>
        <w:rPr>
          <w:rStyle w:val="20"/>
        </w:rPr>
        <w:t>https://www.xylink.com/download</w:t>
      </w:r>
      <w:r>
        <w:rPr>
          <w:rStyle w:val="20"/>
        </w:rPr>
        <w:fldChar w:fldCharType="end"/>
      </w:r>
      <w:r>
        <w:rPr>
          <w:rFonts w:hint="eastAsia"/>
        </w:rPr>
        <w:t>。</w:t>
      </w:r>
    </w:p>
    <w:p w14:paraId="2AEDDCBF">
      <w:pPr>
        <w:pStyle w:val="3"/>
        <w:spacing w:before="190" w:after="190"/>
        <w:rPr>
          <w:rFonts w:hint="eastAsia"/>
        </w:rPr>
      </w:pPr>
      <w:bookmarkStart w:id="42" w:name="_Toc186195784"/>
      <w:r>
        <w:rPr>
          <w:rFonts w:hint="eastAsia"/>
        </w:rPr>
        <w:t>面试候场</w:t>
      </w:r>
      <w:bookmarkEnd w:id="42"/>
    </w:p>
    <w:p w14:paraId="14FF771C">
      <w:pPr>
        <w:ind w:firstLine="420"/>
        <w:rPr>
          <w:rFonts w:hint="eastAsia"/>
        </w:rPr>
      </w:pPr>
      <w:r>
        <w:rPr>
          <w:rFonts w:hint="eastAsia"/>
        </w:rPr>
        <w:t>技术支持人员面试当日会在微信群内发布小鱼易连面试的会议号和密码，按序号顺序在微信群内一个一个叫号和面试，所以请大家关注群消息不要屏蔽群。</w:t>
      </w:r>
    </w:p>
    <w:p w14:paraId="27891843">
      <w:pPr>
        <w:pStyle w:val="3"/>
        <w:spacing w:before="190" w:after="190"/>
        <w:rPr>
          <w:rFonts w:hint="eastAsia"/>
        </w:rPr>
      </w:pPr>
      <w:bookmarkStart w:id="43" w:name="_Toc186195785"/>
      <w:r>
        <w:rPr>
          <w:rFonts w:hint="eastAsia"/>
        </w:rPr>
        <w:t>加入面试</w:t>
      </w:r>
      <w:bookmarkEnd w:id="43"/>
    </w:p>
    <w:p w14:paraId="1061A12B">
      <w:pPr>
        <w:ind w:firstLine="420"/>
        <w:rPr>
          <w:rFonts w:hint="eastAsia"/>
        </w:rPr>
      </w:pPr>
      <w:r>
        <w:rPr>
          <w:rFonts w:hint="eastAsia"/>
        </w:rPr>
        <w:t>技术支持在群内叫号每个人会@两遍，第一遍需要做好准备，先打开小鱼易连软件，输好会议号点击加入后在弹出的密码页面等待，先不要输入密码，等第二遍收到“请加入”的消息时再输入密码加入会议即可，所以请各位记好当天的会议号和密码。</w:t>
      </w:r>
    </w:p>
    <w:p w14:paraId="05A70060">
      <w:pPr>
        <w:ind w:firstLine="420"/>
        <w:rPr>
          <w:rFonts w:hint="eastAsia"/>
        </w:rPr>
      </w:pPr>
      <w:r>
        <w:rPr>
          <w:rFonts w:hint="eastAsia"/>
        </w:rPr>
        <w:t>图例演示：</w:t>
      </w:r>
    </w:p>
    <w:p w14:paraId="07F2FC6C">
      <w:pPr>
        <w:pStyle w:val="34"/>
        <w:numPr>
          <w:ilvl w:val="2"/>
          <w:numId w:val="4"/>
        </w:numPr>
        <w:ind w:firstLineChars="0"/>
        <w:rPr>
          <w:rFonts w:hint="eastAsia"/>
        </w:rPr>
      </w:pPr>
      <w:r>
        <w:rPr>
          <w:rFonts w:hint="eastAsia"/>
        </w:rPr>
        <w:t>手机端：</w:t>
      </w:r>
    </w:p>
    <w:p w14:paraId="7C17E1C0">
      <w:pPr>
        <w:ind w:firstLine="420"/>
        <w:rPr>
          <w:rFonts w:hint="eastAsia"/>
          <w:highlight w:val="red"/>
        </w:rPr>
      </w:pPr>
      <w:r>
        <w:rPr>
          <w:rFonts w:hint="eastAsia"/>
          <w:highlight w:val="red"/>
        </w:rPr>
        <w:drawing>
          <wp:inline distT="0" distB="0" distL="0" distR="0">
            <wp:extent cx="1670685" cy="1828800"/>
            <wp:effectExtent l="0" t="0" r="5715" b="0"/>
            <wp:docPr id="472733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73320" name="图片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670685" cy="1828800"/>
                    </a:xfrm>
                    <a:prstGeom prst="rect">
                      <a:avLst/>
                    </a:prstGeom>
                    <a:noFill/>
                  </pic:spPr>
                </pic:pic>
              </a:graphicData>
            </a:graphic>
          </wp:inline>
        </w:drawing>
      </w:r>
      <w:r>
        <w:rPr>
          <w:highlight w:val="red"/>
        </w:rPr>
        <w:drawing>
          <wp:inline distT="0" distB="0" distL="114300" distR="114300">
            <wp:extent cx="1664335" cy="1781810"/>
            <wp:effectExtent l="19050" t="19050" r="12065" b="27940"/>
            <wp:docPr id="1094637565" name="图片 1094637565" descr="61d3f337aacb4afa672e167697ed5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637565" name="图片 1094637565" descr="61d3f337aacb4afa672e167697ed5e4"/>
                    <pic:cNvPicPr>
                      <a:picLocks noChangeAspect="1"/>
                    </pic:cNvPicPr>
                  </pic:nvPicPr>
                  <pic:blipFill>
                    <a:blip r:embed="rId42"/>
                    <a:stretch>
                      <a:fillRect/>
                    </a:stretch>
                  </pic:blipFill>
                  <pic:spPr>
                    <a:xfrm>
                      <a:off x="0" y="0"/>
                      <a:ext cx="1666842" cy="1784287"/>
                    </a:xfrm>
                    <a:prstGeom prst="rect">
                      <a:avLst/>
                    </a:prstGeom>
                    <a:ln w="12700">
                      <a:solidFill>
                        <a:srgbClr val="00B0F0"/>
                      </a:solidFill>
                    </a:ln>
                  </pic:spPr>
                </pic:pic>
              </a:graphicData>
            </a:graphic>
          </wp:inline>
        </w:drawing>
      </w:r>
      <w:r>
        <w:rPr>
          <w:highlight w:val="red"/>
        </w:rPr>
        <w:drawing>
          <wp:inline distT="0" distB="0" distL="114300" distR="114300">
            <wp:extent cx="1531620" cy="1783715"/>
            <wp:effectExtent l="19050" t="19050" r="11430" b="26035"/>
            <wp:docPr id="16" name="图片 16" descr="7170bd9f2b161a32c700d54d80495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7170bd9f2b161a32c700d54d80495ad"/>
                    <pic:cNvPicPr>
                      <a:picLocks noChangeAspect="1"/>
                    </pic:cNvPicPr>
                  </pic:nvPicPr>
                  <pic:blipFill>
                    <a:blip r:embed="rId43"/>
                    <a:srcRect t="9083" r="-376"/>
                    <a:stretch>
                      <a:fillRect/>
                    </a:stretch>
                  </pic:blipFill>
                  <pic:spPr>
                    <a:xfrm>
                      <a:off x="0" y="0"/>
                      <a:ext cx="1532528" cy="1784773"/>
                    </a:xfrm>
                    <a:prstGeom prst="rect">
                      <a:avLst/>
                    </a:prstGeom>
                    <a:ln w="12700">
                      <a:solidFill>
                        <a:srgbClr val="00B0F0"/>
                      </a:solidFill>
                    </a:ln>
                  </pic:spPr>
                </pic:pic>
              </a:graphicData>
            </a:graphic>
          </wp:inline>
        </w:drawing>
      </w:r>
    </w:p>
    <w:bookmarkEnd w:id="41"/>
    <w:p w14:paraId="4428B8AA">
      <w:pPr>
        <w:ind w:firstLine="1260" w:firstLineChars="450"/>
        <w:jc w:val="both"/>
        <w:rPr>
          <w:rFonts w:hint="eastAsia"/>
          <w:lang w:val="en-US" w:eastAsia="zh-CN"/>
        </w:rPr>
      </w:pPr>
      <w:bookmarkStart w:id="44" w:name="_Toc186195786"/>
      <w:r>
        <w:rPr>
          <w:rFonts w:hint="eastAsia"/>
          <w:lang w:val="en-US" w:eastAsia="zh-CN"/>
        </w:rPr>
        <w:t>②</w:t>
      </w:r>
      <w:r>
        <w:rPr>
          <w:rFonts w:hint="eastAsia"/>
        </w:rPr>
        <w:t>电脑端：</w:t>
      </w:r>
    </w:p>
    <w:p w14:paraId="29D51A16">
      <w:pPr>
        <w:ind w:firstLine="420"/>
        <w:jc w:val="center"/>
        <w:rPr>
          <w:rFonts w:hint="eastAsia"/>
          <w:lang w:val="en-US" w:eastAsia="zh-CN"/>
        </w:rPr>
      </w:pPr>
      <w:r>
        <w:drawing>
          <wp:inline distT="0" distB="0" distL="114300" distR="114300">
            <wp:extent cx="4549775" cy="2835910"/>
            <wp:effectExtent l="0" t="0" r="6985" b="1397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44"/>
                    <a:stretch>
                      <a:fillRect/>
                    </a:stretch>
                  </pic:blipFill>
                  <pic:spPr>
                    <a:xfrm>
                      <a:off x="0" y="0"/>
                      <a:ext cx="4549775" cy="2835910"/>
                    </a:xfrm>
                    <a:prstGeom prst="rect">
                      <a:avLst/>
                    </a:prstGeom>
                    <a:noFill/>
                    <a:ln>
                      <a:noFill/>
                    </a:ln>
                  </pic:spPr>
                </pic:pic>
              </a:graphicData>
            </a:graphic>
          </wp:inline>
        </w:drawing>
      </w:r>
      <w:r>
        <w:drawing>
          <wp:inline distT="0" distB="0" distL="114300" distR="114300">
            <wp:extent cx="4656455" cy="2900045"/>
            <wp:effectExtent l="0" t="0" r="6985" b="1079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45"/>
                    <a:stretch>
                      <a:fillRect/>
                    </a:stretch>
                  </pic:blipFill>
                  <pic:spPr>
                    <a:xfrm>
                      <a:off x="0" y="0"/>
                      <a:ext cx="4656455" cy="2900045"/>
                    </a:xfrm>
                    <a:prstGeom prst="rect">
                      <a:avLst/>
                    </a:prstGeom>
                    <a:noFill/>
                    <a:ln>
                      <a:noFill/>
                    </a:ln>
                  </pic:spPr>
                </pic:pic>
              </a:graphicData>
            </a:graphic>
          </wp:inline>
        </w:drawing>
      </w:r>
    </w:p>
    <w:p w14:paraId="15082AAD">
      <w:pPr>
        <w:ind w:firstLine="420"/>
        <w:jc w:val="both"/>
        <w:rPr>
          <w:rFonts w:hint="eastAsia"/>
          <w:lang w:val="en-US" w:eastAsia="zh-CN"/>
        </w:rPr>
      </w:pPr>
      <w:r>
        <w:drawing>
          <wp:inline distT="0" distB="0" distL="114300" distR="114300">
            <wp:extent cx="4656455" cy="3024505"/>
            <wp:effectExtent l="0" t="0" r="6985" b="8255"/>
            <wp:docPr id="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
                    <pic:cNvPicPr>
                      <a:picLocks noChangeAspect="1"/>
                    </pic:cNvPicPr>
                  </pic:nvPicPr>
                  <pic:blipFill>
                    <a:blip r:embed="rId46"/>
                    <a:stretch>
                      <a:fillRect/>
                    </a:stretch>
                  </pic:blipFill>
                  <pic:spPr>
                    <a:xfrm>
                      <a:off x="0" y="0"/>
                      <a:ext cx="4656455" cy="3024505"/>
                    </a:xfrm>
                    <a:prstGeom prst="rect">
                      <a:avLst/>
                    </a:prstGeom>
                    <a:noFill/>
                    <a:ln>
                      <a:noFill/>
                    </a:ln>
                  </pic:spPr>
                </pic:pic>
              </a:graphicData>
            </a:graphic>
          </wp:inline>
        </w:drawing>
      </w:r>
    </w:p>
    <w:p w14:paraId="30457017">
      <w:pPr>
        <w:rPr>
          <w:rFonts w:hint="eastAsia"/>
        </w:rPr>
      </w:pPr>
      <w:bookmarkStart w:id="64" w:name="_GoBack"/>
      <w:bookmarkEnd w:id="64"/>
    </w:p>
    <w:p w14:paraId="676AB055">
      <w:pPr>
        <w:pStyle w:val="2"/>
        <w:spacing w:before="190" w:after="190"/>
        <w:rPr>
          <w:rFonts w:hint="eastAsia"/>
        </w:rPr>
      </w:pPr>
      <w:r>
        <w:rPr>
          <w:rFonts w:hint="eastAsia"/>
        </w:rPr>
        <w:t>面试结果</w:t>
      </w:r>
      <w:bookmarkEnd w:id="44"/>
    </w:p>
    <w:p w14:paraId="03F2296F">
      <w:pPr>
        <w:pStyle w:val="3"/>
        <w:spacing w:before="190" w:after="190"/>
        <w:rPr>
          <w:rFonts w:hint="eastAsia"/>
        </w:rPr>
      </w:pPr>
      <w:bookmarkStart w:id="45" w:name="_Toc186195787"/>
      <w:r>
        <w:rPr>
          <w:rFonts w:hint="eastAsia"/>
        </w:rPr>
        <w:t>下载面试考核结果</w:t>
      </w:r>
      <w:bookmarkEnd w:id="45"/>
    </w:p>
    <w:p w14:paraId="2A4DDC7E">
      <w:pPr>
        <w:ind w:firstLine="420"/>
        <w:rPr>
          <w:rFonts w:hint="eastAsia"/>
        </w:rPr>
      </w:pPr>
      <w:r>
        <w:rPr>
          <w:rFonts w:hint="eastAsia"/>
        </w:rPr>
        <w:t>面试考核结束1日后，可在面试结果页下载面试考核结果，如下图所示：</w:t>
      </w:r>
    </w:p>
    <w:p w14:paraId="4AC6E038">
      <w:pPr>
        <w:rPr>
          <w:rFonts w:hint="eastAsia"/>
        </w:rPr>
      </w:pPr>
      <w:r>
        <w:drawing>
          <wp:inline distT="0" distB="0" distL="0" distR="0">
            <wp:extent cx="5274310" cy="724535"/>
            <wp:effectExtent l="0" t="0" r="2540" b="0"/>
            <wp:docPr id="154960006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00069" name="图片 1"/>
                    <pic:cNvPicPr>
                      <a:picLocks noChangeAspect="1"/>
                    </pic:cNvPicPr>
                  </pic:nvPicPr>
                  <pic:blipFill>
                    <a:blip r:embed="rId47"/>
                    <a:stretch>
                      <a:fillRect/>
                    </a:stretch>
                  </pic:blipFill>
                  <pic:spPr>
                    <a:xfrm>
                      <a:off x="0" y="0"/>
                      <a:ext cx="5274310" cy="724535"/>
                    </a:xfrm>
                    <a:prstGeom prst="rect">
                      <a:avLst/>
                    </a:prstGeom>
                  </pic:spPr>
                </pic:pic>
              </a:graphicData>
            </a:graphic>
          </wp:inline>
        </w:drawing>
      </w:r>
    </w:p>
    <w:p w14:paraId="4E41D7FE">
      <w:pPr>
        <w:ind w:firstLine="420"/>
        <w:rPr>
          <w:rFonts w:hint="eastAsia"/>
        </w:rPr>
      </w:pPr>
      <w:bookmarkStart w:id="46" w:name="OLE_LINK8"/>
      <w:r>
        <w:rPr>
          <w:rFonts w:hint="eastAsia"/>
        </w:rPr>
        <w:t>若未通过面试考核，在考核后十二个月内不得再次申请面试考核。在满足重新申请面试考核的条件后，联系所属律所进行下一次的面试申请。具体流程可参考本文第3章内容。</w:t>
      </w:r>
    </w:p>
    <w:bookmarkEnd w:id="46"/>
    <w:p w14:paraId="0EF53739">
      <w:pPr>
        <w:pStyle w:val="2"/>
        <w:spacing w:before="190" w:after="190"/>
        <w:rPr>
          <w:rFonts w:hint="eastAsia"/>
        </w:rPr>
      </w:pPr>
      <w:bookmarkStart w:id="47" w:name="_Toc186195788"/>
      <w:r>
        <w:rPr>
          <w:rFonts w:hint="eastAsia"/>
        </w:rPr>
        <w:t>其他特殊情况</w:t>
      </w:r>
      <w:bookmarkEnd w:id="47"/>
    </w:p>
    <w:p w14:paraId="70543A14">
      <w:pPr>
        <w:pStyle w:val="3"/>
        <w:spacing w:before="190" w:after="190"/>
        <w:rPr>
          <w:rFonts w:hint="eastAsia"/>
        </w:rPr>
      </w:pPr>
      <w:bookmarkStart w:id="48" w:name="_Toc186195789"/>
      <w:r>
        <w:rPr>
          <w:rFonts w:hint="eastAsia"/>
        </w:rPr>
        <w:t>请假</w:t>
      </w:r>
      <w:bookmarkEnd w:id="48"/>
    </w:p>
    <w:p w14:paraId="6A451031">
      <w:pPr>
        <w:ind w:firstLine="420"/>
        <w:rPr>
          <w:rFonts w:hint="eastAsia"/>
        </w:rPr>
      </w:pPr>
      <w:r>
        <w:rPr>
          <w:rFonts w:hint="eastAsia"/>
        </w:rPr>
        <w:t>若因为某种原因不能按通知要求参加面试，请及时联系所属律所，按照相关要求在系统内提交请假申请，并及时查看请假结果。</w:t>
      </w:r>
    </w:p>
    <w:p w14:paraId="768B1C9C">
      <w:pPr>
        <w:pStyle w:val="3"/>
        <w:spacing w:before="190" w:after="190"/>
        <w:rPr>
          <w:rFonts w:hint="eastAsia"/>
        </w:rPr>
      </w:pPr>
      <w:bookmarkStart w:id="49" w:name="_Toc186195790"/>
      <w:r>
        <w:rPr>
          <w:rFonts w:hint="eastAsia"/>
        </w:rPr>
        <w:t>更换律所</w:t>
      </w:r>
      <w:bookmarkEnd w:id="49"/>
    </w:p>
    <w:p w14:paraId="51D593B1">
      <w:pPr>
        <w:ind w:firstLine="420"/>
        <w:rPr>
          <w:rFonts w:hint="eastAsia"/>
        </w:rPr>
      </w:pPr>
      <w:r>
        <w:rPr>
          <w:rFonts w:hint="eastAsia"/>
        </w:rPr>
        <w:t>若因某些原因要更换律所，需征得原律所意见同意后进行冻结操作，再联系新律所进行新增操作，提交成功后即可更换律所。</w:t>
      </w:r>
    </w:p>
    <w:p w14:paraId="098FD36F">
      <w:pPr>
        <w:widowControl/>
        <w:spacing w:line="240" w:lineRule="auto"/>
        <w:jc w:val="left"/>
        <w:rPr>
          <w:rFonts w:hint="eastAsia"/>
        </w:rPr>
      </w:pPr>
      <w:r>
        <w:br w:type="page"/>
      </w:r>
    </w:p>
    <w:p w14:paraId="6DAEEC8A">
      <w:pPr>
        <w:outlineLvl w:val="0"/>
        <w:rPr>
          <w:rFonts w:hint="eastAsia"/>
        </w:rPr>
      </w:pPr>
      <w:bookmarkStart w:id="50" w:name="_Toc186195791"/>
      <w:r>
        <w:rPr>
          <w:rFonts w:hint="eastAsia"/>
        </w:rPr>
        <w:t>附件一 人事档案关系存放承诺书或存档证明原件模板</w:t>
      </w:r>
      <w:bookmarkEnd w:id="50"/>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491FA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6AB55235">
            <w:pPr>
              <w:widowControl/>
              <w:spacing w:line="560" w:lineRule="exact"/>
              <w:jc w:val="center"/>
              <w:rPr>
                <w:rFonts w:ascii="楷体_GB2312" w:hAnsi="Times New Roman" w:eastAsia="楷体_GB2312" w:cs="Times New Roman"/>
                <w:kern w:val="0"/>
                <w:sz w:val="36"/>
                <w:szCs w:val="36"/>
              </w:rPr>
            </w:pPr>
            <w:r>
              <w:rPr>
                <w:rFonts w:hint="eastAsia" w:ascii="黑体" w:hAnsi="Times New Roman" w:eastAsia="黑体" w:cs="Times New Roman"/>
                <w:kern w:val="0"/>
                <w:sz w:val="36"/>
                <w:szCs w:val="36"/>
              </w:rPr>
              <w:t>人事档案关系存放承诺书或存档证明原件</w:t>
            </w:r>
          </w:p>
        </w:tc>
      </w:tr>
      <w:tr w14:paraId="10157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5D623779">
            <w:pPr>
              <w:spacing w:line="240" w:lineRule="auto"/>
              <w:jc w:val="center"/>
              <w:rPr>
                <w:rFonts w:ascii="楷体_GB2312" w:hAnsi="Times New Roman" w:eastAsia="楷体_GB2312" w:cs="Times New Roman"/>
                <w:b/>
                <w:kern w:val="0"/>
                <w:sz w:val="36"/>
                <w:szCs w:val="36"/>
              </w:rPr>
            </w:pPr>
          </w:p>
          <w:p w14:paraId="1BF707E2">
            <w:pPr>
              <w:spacing w:line="240" w:lineRule="auto"/>
              <w:jc w:val="center"/>
              <w:rPr>
                <w:rFonts w:ascii="楷体_GB2312" w:hAnsi="Times New Roman" w:eastAsia="楷体_GB2312" w:cs="Times New Roman"/>
                <w:b/>
                <w:kern w:val="0"/>
                <w:sz w:val="36"/>
                <w:szCs w:val="36"/>
              </w:rPr>
            </w:pPr>
            <w:r>
              <w:rPr>
                <w:rFonts w:hint="eastAsia" w:ascii="楷体_GB2312" w:hAnsi="Times New Roman" w:eastAsia="楷体_GB2312" w:cs="Times New Roman"/>
                <w:b/>
                <w:kern w:val="0"/>
                <w:sz w:val="36"/>
                <w:szCs w:val="36"/>
              </w:rPr>
              <w:t>人事档案关系存放承诺书</w:t>
            </w:r>
          </w:p>
          <w:p w14:paraId="6EF6244B">
            <w:pPr>
              <w:spacing w:line="320" w:lineRule="exact"/>
              <w:jc w:val="left"/>
              <w:rPr>
                <w:rFonts w:ascii="楷体_GB2312" w:hAnsi="Times New Roman" w:eastAsia="楷体_GB2312" w:cs="Times New Roman"/>
                <w:kern w:val="0"/>
                <w:sz w:val="30"/>
                <w:szCs w:val="30"/>
              </w:rPr>
            </w:pPr>
          </w:p>
          <w:p w14:paraId="73DB3E1D">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本人曾在</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（单位/学校）工作/学习，担任       ________________职务/身份，工作/学习时间</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年</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月</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日至</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年</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月</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日。原人事档案存放在</w:t>
            </w:r>
            <w:r>
              <w:rPr>
                <w:rFonts w:hint="eastAsia" w:ascii="楷体_GB2312" w:hAnsi="Times New Roman" w:eastAsia="楷体_GB2312" w:cs="Times New Roman"/>
                <w:kern w:val="0"/>
                <w:sz w:val="30"/>
                <w:szCs w:val="30"/>
                <w:u w:val="single"/>
              </w:rPr>
              <w:t xml:space="preserve">               </w:t>
            </w:r>
            <w:r>
              <w:rPr>
                <w:rFonts w:hint="eastAsia" w:ascii="楷体_GB2312" w:hAnsi="Times New Roman" w:eastAsia="楷体_GB2312" w:cs="Times New Roman"/>
                <w:kern w:val="0"/>
                <w:sz w:val="30"/>
                <w:szCs w:val="30"/>
              </w:rPr>
              <w:t>。申请人现自愿作出下列承诺：</w:t>
            </w:r>
          </w:p>
          <w:p w14:paraId="3CEADBE4">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（一）所填写的基本信息、提交的所需材料真实、合法、有效、完整；</w:t>
            </w:r>
          </w:p>
          <w:p w14:paraId="19028F53">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（二）已知晓政府部门告知的全部内容；</w:t>
            </w:r>
          </w:p>
          <w:p w14:paraId="1241204C">
            <w:pPr>
              <w:spacing w:line="440" w:lineRule="exact"/>
              <w:ind w:firstLine="600" w:firstLineChars="200"/>
              <w:jc w:val="left"/>
              <w:rPr>
                <w:rFonts w:ascii="楷体_GB2312" w:hAnsi="Times New Roman" w:eastAsia="楷体_GB2312" w:cs="Times New Roman"/>
                <w:color w:val="000000"/>
                <w:kern w:val="0"/>
                <w:sz w:val="30"/>
                <w:szCs w:val="30"/>
              </w:rPr>
            </w:pPr>
            <w:r>
              <w:rPr>
                <w:rFonts w:hint="eastAsia" w:ascii="楷体_GB2312" w:hAnsi="Times New Roman" w:eastAsia="楷体_GB2312" w:cs="Times New Roman"/>
                <w:kern w:val="0"/>
                <w:sz w:val="30"/>
                <w:szCs w:val="30"/>
              </w:rPr>
              <w:t>（三）已符合</w:t>
            </w:r>
            <w:r>
              <w:rPr>
                <w:rFonts w:hint="eastAsia" w:ascii="楷体_GB2312" w:hAnsi="Times New Roman" w:eastAsia="楷体_GB2312" w:cs="Times New Roman"/>
                <w:kern w:val="0"/>
                <w:sz w:val="30"/>
                <w:szCs w:val="30"/>
                <w:u w:val="single"/>
              </w:rPr>
              <w:t>　　　　　　　　　　　</w:t>
            </w:r>
            <w:r>
              <w:rPr>
                <w:rFonts w:hint="eastAsia" w:ascii="楷体_GB2312" w:hAnsi="Times New Roman" w:eastAsia="楷体_GB2312" w:cs="Times New Roman"/>
                <w:kern w:val="0"/>
                <w:sz w:val="30"/>
                <w:szCs w:val="30"/>
              </w:rPr>
              <w:t>（律师执业、重新执业或者异地变更执业机构三选一）（曾有军队律师、公司律师、公职律师执业经历申请律师执业的，可按重新执业或者异地变更执业机构）的条件。本人遵纪守法、品行良好；不存在开除公职的情形；</w:t>
            </w:r>
            <w:r>
              <w:rPr>
                <w:rFonts w:hint="eastAsia" w:ascii="楷体_GB2312" w:hAnsi="Times New Roman" w:eastAsia="楷体_GB2312" w:cs="Times New Roman"/>
                <w:color w:val="000000"/>
                <w:kern w:val="0"/>
                <w:sz w:val="30"/>
                <w:szCs w:val="30"/>
              </w:rPr>
              <w:t>人事存档服务机构名称：</w:t>
            </w:r>
            <w:r>
              <w:rPr>
                <w:rFonts w:hint="eastAsia" w:ascii="楷体_GB2312" w:hAnsi="Times New Roman" w:eastAsia="楷体_GB2312" w:cs="Times New Roman"/>
                <w:color w:val="000000"/>
                <w:kern w:val="0"/>
                <w:sz w:val="30"/>
                <w:szCs w:val="30"/>
                <w:u w:val="single"/>
              </w:rPr>
              <w:t xml:space="preserve">                 </w:t>
            </w:r>
            <w:r>
              <w:rPr>
                <w:rFonts w:hint="eastAsia" w:ascii="楷体_GB2312" w:hAnsi="Times New Roman" w:eastAsia="楷体_GB2312" w:cs="Times New Roman"/>
                <w:color w:val="000000"/>
                <w:kern w:val="0"/>
                <w:sz w:val="30"/>
                <w:szCs w:val="30"/>
              </w:rPr>
              <w:t>，存档编号为：</w:t>
            </w:r>
            <w:r>
              <w:rPr>
                <w:rFonts w:hint="eastAsia" w:ascii="楷体_GB2312" w:hAnsi="Times New Roman" w:eastAsia="楷体_GB2312" w:cs="Times New Roman"/>
                <w:color w:val="000000"/>
                <w:kern w:val="0"/>
                <w:sz w:val="30"/>
                <w:szCs w:val="30"/>
                <w:u w:val="single"/>
              </w:rPr>
              <w:t xml:space="preserve">         </w:t>
            </w:r>
            <w:r>
              <w:rPr>
                <w:rFonts w:hint="eastAsia" w:ascii="楷体_GB2312" w:hAnsi="Times New Roman" w:eastAsia="楷体_GB2312" w:cs="Times New Roman"/>
                <w:color w:val="000000"/>
                <w:kern w:val="0"/>
                <w:sz w:val="30"/>
                <w:szCs w:val="30"/>
              </w:rPr>
              <w:t>，存档性质为：</w:t>
            </w:r>
            <w:r>
              <w:rPr>
                <w:rFonts w:hint="eastAsia" w:ascii="楷体_GB2312" w:hAnsi="Times New Roman" w:eastAsia="楷体_GB2312" w:cs="Times New Roman"/>
                <w:color w:val="000000"/>
                <w:kern w:val="0"/>
                <w:sz w:val="30"/>
                <w:szCs w:val="30"/>
                <w:u w:val="single"/>
              </w:rPr>
              <w:t>　　　　　</w:t>
            </w:r>
            <w:r>
              <w:rPr>
                <w:rFonts w:hint="eastAsia" w:ascii="楷体_GB2312" w:hAnsi="Times New Roman" w:eastAsia="楷体_GB2312" w:cs="Times New Roman"/>
                <w:color w:val="000000"/>
                <w:kern w:val="0"/>
                <w:sz w:val="30"/>
                <w:szCs w:val="30"/>
              </w:rPr>
              <w:t>（个人或者集体二选一）存档；如集体存档的，存档单位为：</w:t>
            </w:r>
            <w:r>
              <w:rPr>
                <w:rFonts w:hint="eastAsia" w:ascii="楷体_GB2312" w:hAnsi="Times New Roman" w:eastAsia="楷体_GB2312" w:cs="Times New Roman"/>
                <w:color w:val="000000"/>
                <w:kern w:val="0"/>
                <w:sz w:val="30"/>
                <w:szCs w:val="30"/>
                <w:u w:val="single"/>
              </w:rPr>
              <w:t>　　　　　　　　　　　　</w:t>
            </w:r>
            <w:r>
              <w:rPr>
                <w:rFonts w:hint="eastAsia" w:ascii="楷体_GB2312" w:hAnsi="Times New Roman" w:eastAsia="楷体_GB2312" w:cs="Times New Roman"/>
                <w:color w:val="000000"/>
                <w:kern w:val="0"/>
                <w:sz w:val="30"/>
                <w:szCs w:val="30"/>
              </w:rPr>
              <w:t>（应填写申请执业的律师所在律师事务所，如申请人为退休人员，应填写退休单位并提交申请人退休证复印件）</w:t>
            </w:r>
          </w:p>
          <w:p w14:paraId="6780BF7A">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（四）曾任国家公职人员从事律师执业的，承诺：</w:t>
            </w:r>
          </w:p>
          <w:p w14:paraId="513E8A2E">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1.不违反《中华人民共和国公务员法》第一百零七条第一款规定；</w:t>
            </w:r>
          </w:p>
          <w:p w14:paraId="6747DEE6">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2.不违反《中华人民共和国律师法》第十一条规定。</w:t>
            </w:r>
          </w:p>
          <w:p w14:paraId="4B3F15BD">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3.已严格按照国家公职人员管理有关法律法规和政策纪律履行有关手续。</w:t>
            </w:r>
          </w:p>
          <w:p w14:paraId="4E31DAFC">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（五）截至目前，本人未丧失中国国籍，不存在取得外国国籍、自动丧失中国国籍，或者经申请批准退出中国国籍的情形。</w:t>
            </w:r>
          </w:p>
          <w:p w14:paraId="69AAE1E4">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六）本人在获准专职律师执业后，不从事包括担任党政机关、人民团体、事业单位、社会团体在编工作人员（兼职律师除外）；担任企业的法定代表人、董事（不含外部独立董事）、监事（不含外部独立监事）、高级管理人员或者员工；与律师事务所以外的其他单位签订劳动合同或者形成劳动关系；在律师事务所以外的其他单位参加全日制工作（律师事务所接受委托并指派本所律师到相关单位提供法律服务的除外）等违规兼职活动。</w:t>
            </w:r>
          </w:p>
          <w:p w14:paraId="5BA8DAB1">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（七）愿意承担未履行承诺、虚假承诺的法律责任。</w:t>
            </w:r>
          </w:p>
          <w:p w14:paraId="77DAA398">
            <w:pPr>
              <w:spacing w:line="440" w:lineRule="exact"/>
              <w:ind w:firstLine="600" w:firstLineChars="2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（八）所作承诺是申请人真实意思的表示。</w:t>
            </w:r>
          </w:p>
          <w:p w14:paraId="19C3029F">
            <w:pPr>
              <w:spacing w:line="440" w:lineRule="exact"/>
              <w:jc w:val="left"/>
              <w:rPr>
                <w:rFonts w:ascii="楷体_GB2312" w:hAnsi="Times New Roman" w:eastAsia="楷体_GB2312" w:cs="Times New Roman"/>
                <w:kern w:val="0"/>
                <w:sz w:val="30"/>
                <w:szCs w:val="30"/>
              </w:rPr>
            </w:pPr>
          </w:p>
          <w:p w14:paraId="69483FBD">
            <w:pPr>
              <w:spacing w:line="440" w:lineRule="exact"/>
              <w:jc w:val="left"/>
              <w:rPr>
                <w:rFonts w:ascii="楷体_GB2312" w:hAnsi="Times New Roman" w:eastAsia="楷体_GB2312" w:cs="Times New Roman"/>
                <w:kern w:val="0"/>
                <w:sz w:val="30"/>
                <w:szCs w:val="30"/>
              </w:rPr>
            </w:pPr>
          </w:p>
          <w:p w14:paraId="13C2156C">
            <w:pPr>
              <w:spacing w:line="440" w:lineRule="exact"/>
              <w:ind w:firstLine="4200" w:firstLineChars="14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申请人签名：</w:t>
            </w:r>
          </w:p>
          <w:p w14:paraId="11A1EC5A">
            <w:pPr>
              <w:widowControl/>
              <w:spacing w:line="440" w:lineRule="exact"/>
              <w:ind w:firstLine="4200" w:firstLineChars="1400"/>
              <w:jc w:val="left"/>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日      期：</w:t>
            </w:r>
          </w:p>
          <w:p w14:paraId="0BF4F41E">
            <w:pPr>
              <w:widowControl/>
              <w:spacing w:line="560" w:lineRule="exact"/>
              <w:jc w:val="left"/>
              <w:rPr>
                <w:rFonts w:ascii="楷体_GB2312" w:hAnsi="Times New Roman" w:eastAsia="楷体_GB2312" w:cs="Times New Roman"/>
                <w:kern w:val="0"/>
                <w:sz w:val="32"/>
                <w:szCs w:val="24"/>
              </w:rPr>
            </w:pPr>
          </w:p>
          <w:p w14:paraId="4F45D7F2">
            <w:pPr>
              <w:widowControl/>
              <w:spacing w:line="560" w:lineRule="exact"/>
              <w:jc w:val="left"/>
              <w:rPr>
                <w:rFonts w:ascii="楷体_GB2312" w:hAnsi="Times New Roman" w:eastAsia="楷体_GB2312" w:cs="Times New Roman"/>
                <w:kern w:val="0"/>
                <w:sz w:val="24"/>
                <w:szCs w:val="24"/>
              </w:rPr>
            </w:pPr>
          </w:p>
          <w:p w14:paraId="457A4FD5">
            <w:pPr>
              <w:widowControl/>
              <w:spacing w:line="560" w:lineRule="exact"/>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 w:val="24"/>
                <w:szCs w:val="24"/>
              </w:rPr>
              <w:t>提示：1、申请人可自主选择是否采用告知承诺制方式办理。申请人不愿意承诺或者无法承诺的，应当提交存档证明原件。申请人有较严重的不良信用记录或者存在曾作出虚假承诺等情形的，在信用修复前不适用告知承诺制。</w:t>
            </w:r>
          </w:p>
          <w:p w14:paraId="00556DF5">
            <w:pPr>
              <w:widowControl/>
              <w:spacing w:line="560" w:lineRule="exact"/>
              <w:ind w:firstLine="720" w:firstLineChars="300"/>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 w:val="24"/>
                <w:szCs w:val="24"/>
              </w:rPr>
              <w:t>2、人事档案存放地为具有流动人员人事档案管理服务权限的存档服务机构（请参阅《北京市律师协会申请律师执业人员相关办事程序说明》）出具的人事档案关系存放证明（证明时效为30日）。</w:t>
            </w:r>
          </w:p>
          <w:p w14:paraId="6867FFBB">
            <w:pPr>
              <w:widowControl/>
              <w:spacing w:line="560" w:lineRule="exact"/>
              <w:ind w:firstLine="720" w:firstLineChars="300"/>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 w:val="24"/>
                <w:szCs w:val="24"/>
              </w:rPr>
              <w:t>3、存档证明中除注明存档人基本情况外，还必须注明存档性质（个人存档或集体&lt;集体存档要注明单位&gt;）、有无被开除公职记录、政治面貌是否为中国共产党党员。</w:t>
            </w:r>
          </w:p>
          <w:p w14:paraId="78CA9DD2">
            <w:pPr>
              <w:widowControl/>
              <w:numPr>
                <w:ilvl w:val="0"/>
                <w:numId w:val="5"/>
              </w:numPr>
              <w:spacing w:line="560" w:lineRule="exact"/>
              <w:ind w:firstLine="720" w:firstLineChars="300"/>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 w:val="24"/>
                <w:szCs w:val="24"/>
              </w:rPr>
              <w:t>对在核查核验或者日常监管中发现不实承诺、提交虚假材料的，视情形依法终止办理、责令限期整改、撤销行政许可或者予以行政处罚，并将申请人违诺失信行为信息纳入北京市公共信用信息服务平台。涉嫌犯罪的，依法移送司法机关。</w:t>
            </w:r>
          </w:p>
        </w:tc>
      </w:tr>
    </w:tbl>
    <w:p w14:paraId="228EA21C">
      <w:pPr>
        <w:outlineLvl w:val="0"/>
        <w:rPr>
          <w:rFonts w:hint="eastAsia"/>
        </w:rPr>
      </w:pPr>
      <w:bookmarkStart w:id="51" w:name="_Toc186195792"/>
      <w:r>
        <w:rPr>
          <w:rFonts w:hint="eastAsia"/>
        </w:rPr>
        <w:t>附件二 法院（检察院）离任人员从事律师职业承诺书模板</w:t>
      </w:r>
      <w:bookmarkEnd w:id="51"/>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44590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54EDDD8B">
            <w:pPr>
              <w:widowControl/>
              <w:spacing w:line="560" w:lineRule="exact"/>
              <w:jc w:val="center"/>
              <w:rPr>
                <w:rFonts w:ascii="楷体_GB2312" w:hAnsi="Times New Roman" w:eastAsia="楷体_GB2312" w:cs="Times New Roman"/>
                <w:kern w:val="0"/>
                <w:sz w:val="36"/>
                <w:szCs w:val="36"/>
              </w:rPr>
            </w:pPr>
            <w:r>
              <w:rPr>
                <w:rFonts w:hint="eastAsia" w:ascii="黑体" w:hAnsi="Times New Roman" w:eastAsia="黑体" w:cs="Times New Roman"/>
                <w:kern w:val="0"/>
                <w:sz w:val="36"/>
                <w:szCs w:val="36"/>
              </w:rPr>
              <w:t>法院（检察院）离任人员从事律师职业承诺书</w:t>
            </w:r>
          </w:p>
        </w:tc>
      </w:tr>
      <w:tr w14:paraId="180D2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6" w:hRule="atLeast"/>
        </w:trPr>
        <w:tc>
          <w:tcPr>
            <w:tcW w:w="9180" w:type="dxa"/>
          </w:tcPr>
          <w:p w14:paraId="25969E96">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本人系_______人民法院（检察院）离任人员,具有（  ）/不具有（   ）公务员身份，离任时间：</w:t>
            </w:r>
            <w:r>
              <w:rPr>
                <w:rFonts w:hint="eastAsia" w:ascii="楷体" w:hAnsi="楷体" w:eastAsia="楷体" w:cs="楷体"/>
                <w:kern w:val="0"/>
                <w:szCs w:val="28"/>
                <w:u w:val="single"/>
              </w:rPr>
              <w:t xml:space="preserve">              </w:t>
            </w:r>
            <w:r>
              <w:rPr>
                <w:rFonts w:hint="eastAsia" w:ascii="楷体" w:hAnsi="楷体" w:eastAsia="楷体" w:cs="楷体"/>
                <w:kern w:val="0"/>
                <w:szCs w:val="28"/>
              </w:rPr>
              <w:t>，离任情形为：（    ）辞去公职；（    ）退休；（    ）辞退；（    ）调离；（    ）开除；（    ）其他:</w:t>
            </w:r>
            <w:r>
              <w:rPr>
                <w:rFonts w:hint="eastAsia" w:ascii="楷体" w:hAnsi="楷体" w:eastAsia="楷体" w:cs="楷体"/>
                <w:kern w:val="0"/>
                <w:szCs w:val="28"/>
                <w:u w:val="single"/>
              </w:rPr>
              <w:t xml:space="preserve">                  </w:t>
            </w:r>
            <w:r>
              <w:rPr>
                <w:rFonts w:hint="eastAsia" w:ascii="楷体" w:hAnsi="楷体" w:eastAsia="楷体" w:cs="楷体"/>
                <w:kern w:val="0"/>
                <w:szCs w:val="28"/>
              </w:rPr>
              <w:t>。</w:t>
            </w:r>
          </w:p>
          <w:p w14:paraId="1E4EAAC0">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在法院（检察院）任职及工作情况（</w:t>
            </w:r>
            <w:r>
              <w:rPr>
                <w:rFonts w:hint="eastAsia" w:ascii="楷体" w:hAnsi="楷体" w:eastAsia="楷体" w:cs="楷体"/>
                <w:b/>
                <w:kern w:val="0"/>
                <w:szCs w:val="28"/>
              </w:rPr>
              <w:t>请详细说明所任职务、职级等信息，可另加页</w:t>
            </w:r>
            <w:r>
              <w:rPr>
                <w:rFonts w:hint="eastAsia" w:ascii="楷体" w:hAnsi="楷体" w:eastAsia="楷体" w:cs="楷体"/>
                <w:kern w:val="0"/>
                <w:szCs w:val="28"/>
              </w:rPr>
              <w:t>）：</w:t>
            </w:r>
          </w:p>
          <w:p w14:paraId="4AF93B73">
            <w:pPr>
              <w:widowControl/>
              <w:spacing w:line="480" w:lineRule="exact"/>
              <w:jc w:val="left"/>
              <w:rPr>
                <w:rFonts w:hint="eastAsia" w:ascii="楷体" w:hAnsi="楷体" w:eastAsia="楷体" w:cs="楷体"/>
                <w:kern w:val="0"/>
                <w:szCs w:val="28"/>
                <w:u w:val="single"/>
              </w:rPr>
            </w:pPr>
            <w:r>
              <w:rPr>
                <w:rFonts w:hint="eastAsia" w:ascii="楷体" w:hAnsi="楷体" w:eastAsia="楷体" w:cs="楷体"/>
                <w:kern w:val="0"/>
                <w:szCs w:val="28"/>
                <w:u w:val="single"/>
              </w:rPr>
              <w:t xml:space="preserve">                                                                </w:t>
            </w:r>
          </w:p>
          <w:p w14:paraId="566A915A">
            <w:pPr>
              <w:widowControl/>
              <w:spacing w:line="480" w:lineRule="exact"/>
              <w:jc w:val="left"/>
              <w:rPr>
                <w:rFonts w:hint="eastAsia" w:ascii="楷体" w:hAnsi="楷体" w:eastAsia="楷体" w:cs="楷体"/>
                <w:kern w:val="0"/>
                <w:szCs w:val="28"/>
                <w:u w:val="single"/>
              </w:rPr>
            </w:pPr>
            <w:r>
              <w:rPr>
                <w:rFonts w:hint="eastAsia" w:ascii="楷体" w:hAnsi="楷体" w:eastAsia="楷体" w:cs="楷体"/>
                <w:kern w:val="0"/>
                <w:szCs w:val="28"/>
                <w:u w:val="single"/>
              </w:rPr>
              <w:t xml:space="preserve">                                                                </w:t>
            </w:r>
          </w:p>
          <w:p w14:paraId="51571D16">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现申请异地变更执业，本人承诺遵守从业限制：</w:t>
            </w:r>
          </w:p>
          <w:p w14:paraId="1603A458">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1.不违反《中华人民共和国律师法》《中华人民共和国法官法》《中华人民共和国检察官法》的规定；</w:t>
            </w:r>
          </w:p>
          <w:p w14:paraId="24C48529">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2.不违反最高人民法院、最高人民检察院、司法部《关于进一步规范法院、检察院离任人员从事律师职业的意见》及有关从事律师职业的限制；</w:t>
            </w:r>
          </w:p>
          <w:p w14:paraId="22352A6C">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3.离任时已向所在法院、检察院如实报告从业去向，签署承诺书，对遵守从业限制规定、在从业限制期内主动报告从业变动情况等作出承诺。</w:t>
            </w:r>
          </w:p>
          <w:p w14:paraId="6CA9315F">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4.退休人员承诺：严格执行中组部《关于进一步规范党政领导干部在企业兼职（任职）问题的意见》的规定和审批程序，已将行政、工资等关系转出法院、检察院，不再保留机关的各种待遇。</w:t>
            </w:r>
          </w:p>
          <w:p w14:paraId="31D7F5EF">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本人郑重承诺，上述信息全面、真实、准确，愿意配合对上述内容的调查、核查、核验，愿意承担不实承诺、未履行承诺或违反承诺的全部法律责任。　</w:t>
            </w:r>
          </w:p>
          <w:p w14:paraId="4502A55F">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申请人（签名）：</w:t>
            </w:r>
          </w:p>
          <w:p w14:paraId="118EF54C">
            <w:pPr>
              <w:widowControl/>
              <w:spacing w:line="560" w:lineRule="exact"/>
              <w:jc w:val="left"/>
              <w:rPr>
                <w:rFonts w:hint="eastAsia" w:ascii="楷体" w:hAnsi="楷体" w:eastAsia="楷体" w:cs="楷体"/>
                <w:kern w:val="0"/>
                <w:szCs w:val="28"/>
              </w:rPr>
            </w:pPr>
            <w:r>
              <w:rPr>
                <w:rFonts w:hint="eastAsia" w:ascii="楷体" w:hAnsi="楷体" w:eastAsia="楷体" w:cs="楷体"/>
                <w:kern w:val="0"/>
                <w:szCs w:val="28"/>
              </w:rPr>
              <w:t>　　　　　　　　　　　    　                 年    月    日</w:t>
            </w:r>
          </w:p>
          <w:p w14:paraId="34651889">
            <w:pPr>
              <w:widowControl/>
              <w:spacing w:line="240" w:lineRule="auto"/>
              <w:jc w:val="left"/>
              <w:rPr>
                <w:rFonts w:hint="eastAsia" w:ascii="楷体" w:hAnsi="楷体" w:eastAsia="楷体" w:cs="楷体"/>
                <w:bCs/>
                <w:kern w:val="0"/>
                <w:sz w:val="24"/>
                <w:szCs w:val="24"/>
              </w:rPr>
            </w:pPr>
            <w:r>
              <w:rPr>
                <w:rFonts w:hint="eastAsia" w:ascii="楷体" w:hAnsi="楷体" w:eastAsia="楷体" w:cs="楷体"/>
                <w:bCs/>
                <w:kern w:val="0"/>
                <w:sz w:val="24"/>
                <w:szCs w:val="24"/>
              </w:rPr>
              <w:t>提示：1.人民法院、人民检察院离任人员向律师协会申请律师实习登记时，应当主动报告曾在人民法院、人民检察院工作的情况，并作出遵守从业限制的承诺。</w:t>
            </w:r>
          </w:p>
          <w:p w14:paraId="256B14E4">
            <w:pPr>
              <w:widowControl/>
              <w:spacing w:line="240" w:lineRule="auto"/>
              <w:ind w:firstLine="720" w:firstLineChars="300"/>
              <w:jc w:val="left"/>
              <w:rPr>
                <w:rFonts w:ascii="黑体" w:hAnsi="Times New Roman" w:eastAsia="黑体" w:cs="Times New Roman"/>
                <w:kern w:val="0"/>
                <w:sz w:val="24"/>
                <w:szCs w:val="24"/>
              </w:rPr>
            </w:pPr>
            <w:r>
              <w:rPr>
                <w:rFonts w:hint="eastAsia" w:ascii="楷体" w:hAnsi="楷体" w:eastAsia="楷体" w:cs="楷体"/>
                <w:bCs/>
                <w:kern w:val="0"/>
                <w:sz w:val="24"/>
                <w:szCs w:val="24"/>
              </w:rPr>
              <w:t>2.法院、检察院退休人员承诺必须包含第4项内容，其他离任人员可删除。</w:t>
            </w:r>
          </w:p>
        </w:tc>
      </w:tr>
    </w:tbl>
    <w:p w14:paraId="4CE3C53F">
      <w:pPr>
        <w:outlineLvl w:val="0"/>
        <w:rPr>
          <w:rFonts w:hint="eastAsia"/>
        </w:rPr>
      </w:pPr>
      <w:bookmarkStart w:id="52" w:name="_Toc186195793"/>
      <w:r>
        <w:rPr>
          <w:rFonts w:hint="eastAsia"/>
        </w:rPr>
        <w:t>附件三 党政领导干部退（离）休后从事律师职业承诺书模板</w:t>
      </w:r>
      <w:bookmarkEnd w:id="52"/>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43FCF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5912DEDF">
            <w:pPr>
              <w:widowControl/>
              <w:spacing w:line="600" w:lineRule="exact"/>
              <w:ind w:left="74" w:firstLine="74"/>
              <w:jc w:val="center"/>
              <w:rPr>
                <w:rFonts w:hint="eastAsia" w:ascii="方正小标宋简体" w:hAnsi="方正小标宋简体" w:eastAsia="方正小标宋简体" w:cs="方正小标宋简体"/>
                <w:color w:val="000000"/>
                <w:kern w:val="0"/>
                <w:sz w:val="36"/>
                <w:szCs w:val="36"/>
              </w:rPr>
            </w:pPr>
            <w:r>
              <w:rPr>
                <w:rFonts w:hint="eastAsia" w:ascii="黑体" w:hAnsi="黑体" w:eastAsia="黑体" w:cs="黑体"/>
                <w:color w:val="000000"/>
                <w:kern w:val="0"/>
                <w:sz w:val="36"/>
                <w:szCs w:val="36"/>
              </w:rPr>
              <w:t>党政领导干部退（离）休后从事律师职业承诺书</w:t>
            </w:r>
          </w:p>
        </w:tc>
      </w:tr>
      <w:tr w14:paraId="08DF7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5B2EC352">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xml:space="preserve">本人系 </w:t>
            </w:r>
            <w:r>
              <w:rPr>
                <w:rFonts w:hint="eastAsia" w:ascii="楷体" w:hAnsi="楷体" w:eastAsia="楷体" w:cs="楷体"/>
                <w:kern w:val="0"/>
                <w:szCs w:val="28"/>
                <w:u w:val="single"/>
              </w:rPr>
              <w:t xml:space="preserve">            （单位名称）</w:t>
            </w:r>
            <w:r>
              <w:rPr>
                <w:rFonts w:hint="eastAsia" w:ascii="楷体" w:hAnsi="楷体" w:eastAsia="楷体" w:cs="楷体"/>
                <w:kern w:val="0"/>
                <w:szCs w:val="28"/>
              </w:rPr>
              <w:t>退（离）休人员。退（离）休前在原单位的任职情况如下：</w:t>
            </w:r>
          </w:p>
          <w:p w14:paraId="2C07FEC0">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）公务员中担任领导职务的人员，也包括担任非领导职务的人员。</w:t>
            </w:r>
          </w:p>
          <w:p w14:paraId="49C4DD0C">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）参照公务员法管理人员中担任领导职务的人员，也包括担任非领导职务的人员。</w:t>
            </w:r>
          </w:p>
          <w:p w14:paraId="2060F246">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）国有企业、国有金融企业等单位及其内设机构和子公司的领导人员。</w:t>
            </w:r>
          </w:p>
          <w:p w14:paraId="423B23E6">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）未列入参照公务员法管理的事业单位及其内设机构的领导人员。</w:t>
            </w:r>
          </w:p>
          <w:p w14:paraId="71DCF86E">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退（离）休前的职务（职级）：</w:t>
            </w:r>
            <w:r>
              <w:rPr>
                <w:rFonts w:hint="eastAsia" w:ascii="楷体" w:hAnsi="楷体" w:eastAsia="楷体" w:cs="楷体"/>
                <w:kern w:val="0"/>
                <w:szCs w:val="28"/>
                <w:u w:val="single"/>
              </w:rPr>
              <w:t xml:space="preserve">    　　  　 　 　   </w:t>
            </w:r>
            <w:r>
              <w:rPr>
                <w:rFonts w:ascii="Calibri" w:hAnsi="Calibri" w:eastAsia="楷体" w:cs="Calibri"/>
                <w:kern w:val="0"/>
                <w:szCs w:val="28"/>
              </w:rPr>
              <w:t>     </w:t>
            </w:r>
          </w:p>
          <w:p w14:paraId="453397E9">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现申请实习登记，本人承诺：</w:t>
            </w:r>
          </w:p>
          <w:p w14:paraId="67579A89">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1.不违反《中华人民共和国律师法》的规定；</w:t>
            </w:r>
          </w:p>
          <w:p w14:paraId="26D07242">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2.退（离）休后已向所在单位如实报告从业去向，严格执行中组部《关于进一步规范党政领导干部在企业兼职（任职）问题的意见》的规定和审批程序，已将行政、工资等关系转出原单位，不再保留党政机关的各种待遇。</w:t>
            </w:r>
          </w:p>
          <w:p w14:paraId="25BC0474">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本人郑重承诺，上述信息全面、真实、准确，愿意配合对上述内容的调查、核查、核验，愿意承担不实承诺、未履行承诺或违反承诺的全部法律责任。　</w:t>
            </w:r>
          </w:p>
          <w:p w14:paraId="39038BA4">
            <w:pPr>
              <w:widowControl/>
              <w:spacing w:line="480" w:lineRule="exact"/>
              <w:ind w:firstLine="560" w:firstLineChars="200"/>
              <w:jc w:val="left"/>
              <w:rPr>
                <w:rFonts w:hint="eastAsia" w:ascii="楷体" w:hAnsi="楷体" w:eastAsia="楷体" w:cs="楷体"/>
                <w:kern w:val="0"/>
                <w:szCs w:val="28"/>
              </w:rPr>
            </w:pPr>
          </w:p>
          <w:p w14:paraId="5810E094">
            <w:pPr>
              <w:widowControl/>
              <w:spacing w:line="480" w:lineRule="exact"/>
              <w:ind w:firstLine="560" w:firstLineChars="200"/>
              <w:jc w:val="left"/>
              <w:rPr>
                <w:rFonts w:hint="eastAsia" w:ascii="楷体" w:hAnsi="楷体" w:eastAsia="楷体" w:cs="楷体"/>
                <w:kern w:val="0"/>
                <w:szCs w:val="28"/>
              </w:rPr>
            </w:pPr>
            <w:r>
              <w:rPr>
                <w:rFonts w:hint="eastAsia" w:ascii="楷体" w:hAnsi="楷体" w:eastAsia="楷体" w:cs="楷体"/>
                <w:kern w:val="0"/>
                <w:szCs w:val="28"/>
              </w:rPr>
              <w:t>　　　　　　　　　　承诺人（签名）：</w:t>
            </w:r>
          </w:p>
          <w:p w14:paraId="1A846AFB">
            <w:pPr>
              <w:widowControl/>
              <w:spacing w:line="480" w:lineRule="exact"/>
              <w:jc w:val="left"/>
              <w:rPr>
                <w:rFonts w:hint="eastAsia" w:ascii="楷体" w:hAnsi="楷体" w:eastAsia="楷体" w:cs="楷体"/>
                <w:kern w:val="0"/>
                <w:szCs w:val="28"/>
              </w:rPr>
            </w:pPr>
            <w:r>
              <w:rPr>
                <w:rFonts w:hint="eastAsia" w:ascii="楷体" w:hAnsi="楷体" w:eastAsia="楷体" w:cs="楷体"/>
                <w:kern w:val="0"/>
                <w:szCs w:val="28"/>
              </w:rPr>
              <w:t>　　　　　　　　　　　    　     年    月    日</w:t>
            </w:r>
          </w:p>
          <w:p w14:paraId="6508D129">
            <w:pPr>
              <w:spacing w:line="480" w:lineRule="exact"/>
              <w:ind w:firstLine="480" w:firstLineChars="200"/>
              <w:jc w:val="left"/>
              <w:rPr>
                <w:rFonts w:hint="eastAsia" w:cs="仿宋"/>
                <w:kern w:val="0"/>
                <w:sz w:val="24"/>
                <w:szCs w:val="24"/>
              </w:rPr>
            </w:pPr>
          </w:p>
          <w:p w14:paraId="1E4CF1A8">
            <w:pPr>
              <w:spacing w:line="480" w:lineRule="exact"/>
              <w:jc w:val="left"/>
              <w:rPr>
                <w:rFonts w:ascii="黑体" w:hAnsi="Times New Roman" w:eastAsia="黑体" w:cs="Times New Roman"/>
                <w:kern w:val="0"/>
                <w:sz w:val="24"/>
                <w:szCs w:val="24"/>
              </w:rPr>
            </w:pPr>
            <w:r>
              <w:rPr>
                <w:rFonts w:hint="eastAsia" w:ascii="楷体" w:hAnsi="楷体" w:eastAsia="楷体" w:cs="楷体"/>
                <w:kern w:val="0"/>
                <w:sz w:val="24"/>
                <w:szCs w:val="24"/>
              </w:rPr>
              <w:t>说明：要求详见中组部《关于进一步规范党政领导干部在企业兼职（任职）问题的意见》（中组发〔2013〕18号）及答复意见。</w:t>
            </w:r>
          </w:p>
        </w:tc>
      </w:tr>
    </w:tbl>
    <w:p w14:paraId="7F421CD8">
      <w:pPr>
        <w:outlineLvl w:val="0"/>
        <w:rPr>
          <w:rFonts w:hint="eastAsia"/>
        </w:rPr>
      </w:pPr>
      <w:bookmarkStart w:id="53" w:name="_Toc186195794"/>
      <w:r>
        <w:rPr>
          <w:rFonts w:hint="eastAsia"/>
        </w:rPr>
        <w:t>附件四 台湾居民在大陆申请律师执业承诺书模板</w:t>
      </w:r>
      <w:bookmarkEnd w:id="53"/>
    </w:p>
    <w:tbl>
      <w:tblPr>
        <w:tblStyle w:val="17"/>
        <w:tblW w:w="88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0"/>
      </w:tblGrid>
      <w:tr w14:paraId="18312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 w:hRule="atLeast"/>
        </w:trPr>
        <w:tc>
          <w:tcPr>
            <w:tcW w:w="8880" w:type="dxa"/>
          </w:tcPr>
          <w:p w14:paraId="2659764B">
            <w:pPr>
              <w:jc w:val="center"/>
              <w:rPr>
                <w:rFonts w:ascii="楷体_GB2312" w:hAnsi="Times New Roman" w:eastAsia="楷体_GB2312" w:cs="Times New Roman"/>
                <w:b/>
                <w:kern w:val="0"/>
                <w:sz w:val="36"/>
                <w:szCs w:val="36"/>
              </w:rPr>
            </w:pPr>
            <w:r>
              <w:rPr>
                <w:rFonts w:hint="eastAsia" w:ascii="楷体_GB2312" w:hAnsi="Times New Roman" w:eastAsia="楷体_GB2312" w:cs="Times New Roman"/>
                <w:b/>
                <w:kern w:val="0"/>
                <w:sz w:val="36"/>
                <w:szCs w:val="36"/>
              </w:rPr>
              <w:t>台湾居民在大陆申请律师执业承诺书</w:t>
            </w:r>
          </w:p>
          <w:p w14:paraId="511BDD68">
            <w:pPr>
              <w:rPr>
                <w:rFonts w:ascii="楷体_GB2312" w:hAnsi="Times New Roman" w:eastAsia="楷体_GB2312" w:cs="Times New Roman"/>
                <w:kern w:val="0"/>
                <w:sz w:val="30"/>
                <w:szCs w:val="30"/>
              </w:rPr>
            </w:pPr>
          </w:p>
          <w:p w14:paraId="3509C788">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本人___________（姓名），台湾居民身份证号码_________________，台湾居民来往大陆通行证证件号码_____________________。</w:t>
            </w:r>
          </w:p>
          <w:p w14:paraId="533883B2">
            <w:pPr>
              <w:ind w:firstLine="600" w:firstLineChars="200"/>
              <w:rPr>
                <w:rFonts w:ascii="楷体_GB2312" w:hAnsi="Times New Roman" w:eastAsia="楷体_GB2312" w:cs="Times New Roman"/>
                <w:kern w:val="0"/>
                <w:sz w:val="30"/>
                <w:szCs w:val="30"/>
              </w:rPr>
            </w:pPr>
          </w:p>
          <w:p w14:paraId="3A2134F5">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现本人郑重承诺：</w:t>
            </w:r>
          </w:p>
          <w:p w14:paraId="26F9670F">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1.上述信息全面、真实、准确。</w:t>
            </w:r>
          </w:p>
          <w:p w14:paraId="48F36BF0">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2.本人已知晓并将严格遵守有关法律法规和管理制度，将拥护中国共产党领导、拥护社会主义法治作为从业基本要求。</w:t>
            </w:r>
          </w:p>
          <w:p w14:paraId="3D80A696">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3.本人愿意配合对上述内容的调查、核查、核验。</w:t>
            </w:r>
          </w:p>
          <w:p w14:paraId="0B839E83">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4.本人愿意承担不实承诺、未履行承诺或违反承诺的全部法律责任。　　　</w:t>
            </w:r>
          </w:p>
          <w:p w14:paraId="5364CF25">
            <w:pPr>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以上内容系本人真实意思表示，如提供虚假材料，由本人承担相应法律责任。</w:t>
            </w:r>
          </w:p>
          <w:p w14:paraId="5D6BAA30">
            <w:pPr>
              <w:ind w:firstLine="4500" w:firstLineChars="15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承诺人(签名)：</w:t>
            </w:r>
          </w:p>
          <w:p w14:paraId="066CD4EC">
            <w:pPr>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　　　　　　　　　　　    　  年    月</w:t>
            </w:r>
            <w:r>
              <w:rPr>
                <w:rFonts w:ascii="楷体_GB2312" w:hAnsi="Times New Roman" w:eastAsia="楷体_GB2312" w:cs="Times New Roman"/>
                <w:kern w:val="0"/>
                <w:sz w:val="30"/>
                <w:szCs w:val="30"/>
              </w:rPr>
              <w:t xml:space="preserve">    </w:t>
            </w:r>
            <w:r>
              <w:rPr>
                <w:rFonts w:hint="eastAsia" w:ascii="楷体_GB2312" w:hAnsi="Times New Roman" w:eastAsia="楷体_GB2312" w:cs="Times New Roman"/>
                <w:kern w:val="0"/>
                <w:sz w:val="30"/>
                <w:szCs w:val="30"/>
              </w:rPr>
              <w:t>日</w:t>
            </w:r>
          </w:p>
        </w:tc>
      </w:tr>
    </w:tbl>
    <w:p w14:paraId="2FD65578">
      <w:pPr>
        <w:spacing w:line="240" w:lineRule="auto"/>
        <w:rPr>
          <w:rFonts w:ascii="Calibri" w:hAnsi="Calibri" w:eastAsia="宋体" w:cs="Times New Roman"/>
          <w:sz w:val="21"/>
        </w:rPr>
      </w:pPr>
    </w:p>
    <w:p w14:paraId="4C99AAAB">
      <w:pPr>
        <w:outlineLvl w:val="0"/>
        <w:rPr>
          <w:rFonts w:hint="eastAsia"/>
        </w:rPr>
      </w:pPr>
      <w:bookmarkStart w:id="54" w:name="_Toc186195795"/>
      <w:r>
        <w:rPr>
          <w:rFonts w:hint="eastAsia"/>
        </w:rPr>
        <w:t>附件五 原执业资质证明模板</w:t>
      </w:r>
      <w:bookmarkEnd w:id="54"/>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1CD6C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9180" w:type="dxa"/>
          </w:tcPr>
          <w:p w14:paraId="3E35464D">
            <w:pPr>
              <w:spacing w:line="800" w:lineRule="exact"/>
              <w:jc w:val="center"/>
              <w:rPr>
                <w:rFonts w:hint="eastAsia" w:ascii="楷体_GB2312" w:eastAsia="楷体_GB2312"/>
                <w:b/>
                <w:bCs/>
                <w:sz w:val="72"/>
                <w:szCs w:val="72"/>
              </w:rPr>
            </w:pPr>
            <w:r>
              <w:rPr>
                <w:rFonts w:hint="eastAsia" w:ascii="黑体" w:eastAsia="黑体"/>
                <w:sz w:val="36"/>
                <w:szCs w:val="36"/>
              </w:rPr>
              <w:t>原执业资质证明（</w:t>
            </w:r>
            <w:r>
              <w:rPr>
                <w:rFonts w:hint="eastAsia" w:ascii="黑体" w:hAnsi="黑体" w:eastAsia="黑体"/>
                <w:bCs/>
                <w:sz w:val="36"/>
                <w:szCs w:val="36"/>
              </w:rPr>
              <w:t>异地变更执业机构人员</w:t>
            </w:r>
            <w:r>
              <w:rPr>
                <w:rFonts w:hint="eastAsia" w:ascii="黑体" w:eastAsia="黑体"/>
                <w:sz w:val="36"/>
                <w:szCs w:val="36"/>
              </w:rPr>
              <w:t>）</w:t>
            </w:r>
          </w:p>
        </w:tc>
      </w:tr>
      <w:tr w14:paraId="635D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2" w:hRule="atLeast"/>
        </w:trPr>
        <w:tc>
          <w:tcPr>
            <w:tcW w:w="9180" w:type="dxa"/>
            <w:tcBorders>
              <w:bottom w:val="single" w:color="auto" w:sz="4" w:space="0"/>
            </w:tcBorders>
          </w:tcPr>
          <w:p w14:paraId="776453EE">
            <w:pPr>
              <w:spacing w:line="560" w:lineRule="exact"/>
              <w:rPr>
                <w:rFonts w:hint="eastAsia" w:ascii="楷体_GB2312" w:eastAsia="楷体_GB2312"/>
                <w:sz w:val="32"/>
              </w:rPr>
            </w:pPr>
          </w:p>
          <w:p w14:paraId="5EF4D363">
            <w:pPr>
              <w:spacing w:line="560" w:lineRule="exact"/>
              <w:rPr>
                <w:rFonts w:hint="eastAsia" w:ascii="楷体_GB2312" w:eastAsia="楷体_GB2312"/>
                <w:sz w:val="32"/>
              </w:rPr>
            </w:pPr>
          </w:p>
          <w:p w14:paraId="715E559A">
            <w:pPr>
              <w:spacing w:line="560" w:lineRule="exact"/>
              <w:rPr>
                <w:rFonts w:hint="eastAsia" w:ascii="楷体_GB2312" w:eastAsia="楷体_GB2312"/>
                <w:sz w:val="32"/>
              </w:rPr>
            </w:pPr>
          </w:p>
          <w:p w14:paraId="4B06F094">
            <w:pPr>
              <w:spacing w:line="560" w:lineRule="exact"/>
              <w:rPr>
                <w:rFonts w:hint="eastAsia" w:ascii="楷体_GB2312" w:eastAsia="楷体_GB2312"/>
                <w:sz w:val="32"/>
              </w:rPr>
            </w:pPr>
          </w:p>
          <w:p w14:paraId="64482C83">
            <w:pPr>
              <w:spacing w:line="560" w:lineRule="exact"/>
              <w:rPr>
                <w:rFonts w:hint="eastAsia" w:ascii="楷体_GB2312" w:eastAsia="楷体_GB2312"/>
                <w:sz w:val="32"/>
              </w:rPr>
            </w:pPr>
          </w:p>
          <w:p w14:paraId="3FE09A1F">
            <w:pPr>
              <w:spacing w:line="560" w:lineRule="exact"/>
              <w:rPr>
                <w:rFonts w:hint="eastAsia" w:ascii="楷体_GB2312" w:eastAsia="楷体_GB2312"/>
                <w:sz w:val="32"/>
              </w:rPr>
            </w:pPr>
          </w:p>
          <w:p w14:paraId="26856CC2">
            <w:pPr>
              <w:spacing w:line="560" w:lineRule="exact"/>
              <w:rPr>
                <w:rFonts w:hint="eastAsia" w:ascii="楷体_GB2312" w:eastAsia="楷体_GB2312"/>
                <w:sz w:val="32"/>
              </w:rPr>
            </w:pPr>
          </w:p>
          <w:p w14:paraId="67AA0B9E">
            <w:pPr>
              <w:spacing w:line="560" w:lineRule="exact"/>
              <w:rPr>
                <w:rFonts w:hint="eastAsia" w:ascii="楷体_GB2312" w:eastAsia="楷体_GB2312"/>
                <w:sz w:val="32"/>
              </w:rPr>
            </w:pPr>
          </w:p>
          <w:p w14:paraId="018C8EA2">
            <w:pPr>
              <w:spacing w:line="560" w:lineRule="exact"/>
              <w:rPr>
                <w:rFonts w:hint="eastAsia" w:ascii="楷体_GB2312" w:eastAsia="楷体_GB2312"/>
                <w:sz w:val="32"/>
              </w:rPr>
            </w:pPr>
          </w:p>
          <w:p w14:paraId="0848955A">
            <w:pPr>
              <w:spacing w:line="560" w:lineRule="exact"/>
              <w:rPr>
                <w:rFonts w:hint="eastAsia" w:ascii="楷体_GB2312" w:eastAsia="楷体_GB2312"/>
                <w:sz w:val="32"/>
              </w:rPr>
            </w:pPr>
          </w:p>
          <w:p w14:paraId="63964F86">
            <w:pPr>
              <w:spacing w:line="560" w:lineRule="exact"/>
              <w:rPr>
                <w:rFonts w:hint="eastAsia" w:ascii="楷体_GB2312" w:eastAsia="楷体_GB2312"/>
                <w:sz w:val="32"/>
              </w:rPr>
            </w:pPr>
          </w:p>
          <w:p w14:paraId="1875A501">
            <w:pPr>
              <w:spacing w:line="560" w:lineRule="exact"/>
              <w:rPr>
                <w:rFonts w:hint="eastAsia" w:ascii="楷体_GB2312" w:eastAsia="楷体_GB2312"/>
                <w:sz w:val="32"/>
              </w:rPr>
            </w:pPr>
          </w:p>
          <w:p w14:paraId="7447E6EF">
            <w:pPr>
              <w:spacing w:line="560" w:lineRule="exact"/>
              <w:rPr>
                <w:rFonts w:hint="eastAsia" w:ascii="楷体_GB2312" w:eastAsia="楷体_GB2312"/>
                <w:sz w:val="32"/>
              </w:rPr>
            </w:pPr>
          </w:p>
          <w:p w14:paraId="05735B49">
            <w:pPr>
              <w:spacing w:line="560" w:lineRule="exact"/>
              <w:rPr>
                <w:rFonts w:hint="eastAsia" w:ascii="楷体_GB2312" w:eastAsia="楷体_GB2312"/>
                <w:sz w:val="32"/>
              </w:rPr>
            </w:pPr>
          </w:p>
          <w:p w14:paraId="3581A7C2">
            <w:pPr>
              <w:spacing w:before="571" w:beforeLines="150"/>
              <w:rPr>
                <w:rFonts w:hint="eastAsia" w:ascii="楷体_GB2312" w:eastAsia="楷体_GB2312"/>
              </w:rPr>
            </w:pPr>
          </w:p>
          <w:p w14:paraId="4A0D85B5">
            <w:pPr>
              <w:spacing w:line="560" w:lineRule="exact"/>
              <w:rPr>
                <w:rFonts w:hint="eastAsia" w:ascii="楷体_GB2312" w:eastAsia="楷体_GB2312"/>
              </w:rPr>
            </w:pPr>
            <w:r>
              <w:rPr>
                <w:rFonts w:hint="eastAsia" w:ascii="楷体_GB2312" w:eastAsia="楷体_GB2312"/>
              </w:rPr>
              <w:t>提示：1、原</w:t>
            </w:r>
            <w:r>
              <w:rPr>
                <w:rFonts w:ascii="楷体_GB2312" w:eastAsia="楷体_GB2312"/>
              </w:rPr>
              <w:t>《律师执业证》复印件或其他可证明申请人原执业律师身份的文件</w:t>
            </w:r>
            <w:r>
              <w:rPr>
                <w:rFonts w:hint="eastAsia" w:ascii="楷体_GB2312" w:eastAsia="楷体_GB2312"/>
              </w:rPr>
              <w:t>；</w:t>
            </w:r>
          </w:p>
          <w:p w14:paraId="03CF4E7E">
            <w:pPr>
              <w:spacing w:line="560" w:lineRule="exact"/>
              <w:ind w:left="840" w:leftChars="300"/>
              <w:rPr>
                <w:rFonts w:hint="eastAsia" w:ascii="楷体_GB2312" w:eastAsia="楷体_GB2312"/>
              </w:rPr>
            </w:pPr>
            <w:r>
              <w:rPr>
                <w:rFonts w:hint="eastAsia" w:ascii="楷体_GB2312" w:eastAsia="楷体_GB2312"/>
              </w:rPr>
              <w:t>2、申请人已在原执业地注销执业证的，应当出示所在省（自治区、直辖市）司</w:t>
            </w:r>
          </w:p>
          <w:p w14:paraId="4302F42A">
            <w:pPr>
              <w:spacing w:line="560" w:lineRule="exact"/>
              <w:rPr>
                <w:rFonts w:hint="eastAsia" w:ascii="楷体_GB2312" w:eastAsia="楷体_GB2312"/>
              </w:rPr>
            </w:pPr>
            <w:r>
              <w:rPr>
                <w:rFonts w:hint="eastAsia" w:ascii="楷体_GB2312" w:eastAsia="楷体_GB2312"/>
              </w:rPr>
              <w:t>法厅（局）开具的注销证明材料。</w:t>
            </w:r>
          </w:p>
        </w:tc>
      </w:tr>
    </w:tbl>
    <w:p w14:paraId="2248BB1D">
      <w:pPr>
        <w:widowControl/>
        <w:spacing w:line="240" w:lineRule="auto"/>
        <w:jc w:val="left"/>
        <w:rPr>
          <w:rFonts w:ascii="Times New Roman" w:hAnsi="Times New Roman" w:eastAsia="宋体" w:cs="Times New Roman"/>
          <w:kern w:val="0"/>
          <w:sz w:val="24"/>
          <w:szCs w:val="24"/>
        </w:rPr>
      </w:pPr>
    </w:p>
    <w:p w14:paraId="5B3F1BFA">
      <w:pPr>
        <w:widowControl/>
        <w:spacing w:line="240" w:lineRule="auto"/>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br w:type="page"/>
      </w:r>
    </w:p>
    <w:p w14:paraId="1F213ADC">
      <w:pPr>
        <w:outlineLvl w:val="0"/>
        <w:rPr>
          <w:rFonts w:hint="eastAsia"/>
        </w:rPr>
      </w:pPr>
      <w:bookmarkStart w:id="55" w:name="_Toc186195796"/>
      <w:r>
        <w:rPr>
          <w:rFonts w:hint="eastAsia"/>
        </w:rPr>
        <w:t>附件六 无犯罪记录承诺书模板</w:t>
      </w:r>
      <w:bookmarkEnd w:id="55"/>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05255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14:paraId="58DBD91F">
            <w:pPr>
              <w:widowControl/>
              <w:spacing w:line="560" w:lineRule="exact"/>
              <w:jc w:val="center"/>
              <w:rPr>
                <w:rFonts w:hint="eastAsia" w:ascii="黑体" w:hAnsi="黑体" w:eastAsia="黑体" w:cs="Times New Roman"/>
                <w:kern w:val="0"/>
                <w:sz w:val="36"/>
                <w:szCs w:val="36"/>
              </w:rPr>
            </w:pPr>
            <w:r>
              <w:rPr>
                <w:rFonts w:hint="eastAsia" w:ascii="黑体" w:hAnsi="黑体" w:eastAsia="黑体" w:cs="Times New Roman"/>
                <w:kern w:val="0"/>
                <w:sz w:val="36"/>
                <w:szCs w:val="36"/>
              </w:rPr>
              <w:t>无犯罪记录承诺书</w:t>
            </w:r>
          </w:p>
        </w:tc>
      </w:tr>
      <w:tr w14:paraId="6B6F5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6" w:hRule="atLeast"/>
        </w:trPr>
        <w:tc>
          <w:tcPr>
            <w:tcW w:w="9180" w:type="dxa"/>
          </w:tcPr>
          <w:p w14:paraId="040F9B82">
            <w:pPr>
              <w:spacing w:line="240" w:lineRule="auto"/>
              <w:ind w:firstLine="600" w:firstLineChars="200"/>
              <w:rPr>
                <w:rFonts w:ascii="楷体_GB2312" w:hAnsi="Times New Roman" w:eastAsia="楷体_GB2312" w:cs="Times New Roman"/>
                <w:kern w:val="0"/>
                <w:sz w:val="30"/>
                <w:szCs w:val="30"/>
                <w:u w:val="single"/>
              </w:rPr>
            </w:pPr>
            <w:r>
              <w:rPr>
                <w:rFonts w:hint="eastAsia" w:ascii="楷体_GB2312" w:hAnsi="Times New Roman" w:eastAsia="楷体_GB2312" w:cs="Times New Roman"/>
                <w:kern w:val="0"/>
                <w:sz w:val="30"/>
                <w:szCs w:val="30"/>
              </w:rPr>
              <w:t>本人___________（姓名），性别____，民族_____，政治面貌___________, 身份证号_______________________, 户籍地址_______________________________，户籍派出所：</w:t>
            </w:r>
            <w:r>
              <w:rPr>
                <w:rFonts w:hint="eastAsia" w:ascii="楷体_GB2312" w:hAnsi="Times New Roman" w:eastAsia="楷体_GB2312" w:cs="Times New Roman"/>
                <w:kern w:val="0"/>
                <w:sz w:val="30"/>
                <w:szCs w:val="30"/>
                <w:u w:val="single"/>
              </w:rPr>
              <w:t xml:space="preserve">                 </w:t>
            </w:r>
          </w:p>
          <w:p w14:paraId="65CD899D">
            <w:pPr>
              <w:spacing w:line="240" w:lineRule="auto"/>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________________________。截止目前，本人无受过刑事处罚记录（过失犯罪除外）。</w:t>
            </w:r>
          </w:p>
          <w:p w14:paraId="19253F81">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现本人郑重承诺：</w:t>
            </w:r>
          </w:p>
          <w:p w14:paraId="4501E7D1">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1.上述信息全面、真实、准确。</w:t>
            </w:r>
          </w:p>
          <w:p w14:paraId="7527205A">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2.本人已知晓并将严格遵守有关法律法规和管理制度，将拥护中国共产党领导、拥护社会主义法治作为从业基本要求。</w:t>
            </w:r>
          </w:p>
          <w:p w14:paraId="79111E51">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3.本人愿意配合对上述内容的调查、核查、核验。</w:t>
            </w:r>
          </w:p>
          <w:p w14:paraId="20C512EC">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4.本人愿意承担不实承诺、未履行承诺或违反承诺的全部法律责任。</w:t>
            </w:r>
          </w:p>
          <w:p w14:paraId="4373A733">
            <w:pPr>
              <w:spacing w:line="240" w:lineRule="auto"/>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 xml:space="preserve">以上内容系本人真实意思表示，如提供虚假材料，由本人承担相应法律责任。                            </w:t>
            </w:r>
          </w:p>
          <w:p w14:paraId="46E22399">
            <w:pPr>
              <w:spacing w:line="240" w:lineRule="auto"/>
              <w:ind w:firstLine="5400" w:firstLineChars="18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承诺人签名：</w:t>
            </w:r>
          </w:p>
          <w:p w14:paraId="6C7C76C7">
            <w:pPr>
              <w:spacing w:line="240" w:lineRule="auto"/>
              <w:ind w:firstLine="54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　　　　　　　　　　　    　    年   月</w:t>
            </w:r>
            <w:r>
              <w:rPr>
                <w:rFonts w:ascii="楷体_GB2312" w:hAnsi="Times New Roman" w:eastAsia="楷体_GB2312" w:cs="Times New Roman"/>
                <w:kern w:val="0"/>
                <w:sz w:val="30"/>
                <w:szCs w:val="30"/>
              </w:rPr>
              <w:t xml:space="preserve">   </w:t>
            </w:r>
            <w:r>
              <w:rPr>
                <w:rFonts w:hint="eastAsia" w:ascii="楷体_GB2312" w:hAnsi="Times New Roman" w:eastAsia="楷体_GB2312" w:cs="Times New Roman"/>
                <w:kern w:val="0"/>
                <w:sz w:val="30"/>
                <w:szCs w:val="30"/>
              </w:rPr>
              <w:t>日</w:t>
            </w:r>
          </w:p>
          <w:p w14:paraId="7DE59418">
            <w:pPr>
              <w:widowControl/>
              <w:spacing w:line="240" w:lineRule="auto"/>
              <w:ind w:firstLine="720" w:firstLineChars="300"/>
              <w:jc w:val="left"/>
              <w:rPr>
                <w:rFonts w:ascii="黑体" w:hAnsi="Times New Roman" w:eastAsia="黑体" w:cs="Times New Roman"/>
                <w:kern w:val="0"/>
                <w:sz w:val="24"/>
                <w:szCs w:val="24"/>
              </w:rPr>
            </w:pPr>
          </w:p>
        </w:tc>
      </w:tr>
    </w:tbl>
    <w:p w14:paraId="29FC1F1B">
      <w:pPr>
        <w:outlineLvl w:val="0"/>
        <w:rPr>
          <w:rFonts w:hint="eastAsia"/>
        </w:rPr>
      </w:pPr>
      <w:bookmarkStart w:id="56" w:name="_Toc186195797"/>
      <w:r>
        <w:rPr>
          <w:rFonts w:hint="eastAsia"/>
        </w:rPr>
        <w:t>附件七 兼职律师执业承诺书模板</w:t>
      </w:r>
      <w:bookmarkEnd w:id="56"/>
    </w:p>
    <w:tbl>
      <w:tblPr>
        <w:tblStyle w:val="17"/>
        <w:tblW w:w="85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81"/>
      </w:tblGrid>
      <w:tr w14:paraId="2866F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581" w:type="dxa"/>
            <w:tcBorders>
              <w:bottom w:val="single" w:color="auto" w:sz="4" w:space="0"/>
            </w:tcBorders>
          </w:tcPr>
          <w:p w14:paraId="4842092D">
            <w:pPr>
              <w:widowControl/>
              <w:spacing w:line="500" w:lineRule="exact"/>
              <w:jc w:val="center"/>
              <w:rPr>
                <w:rFonts w:hint="eastAsia" w:ascii="黑体" w:hAnsi="黑体" w:eastAsia="黑体" w:cs="仿宋_GB2312"/>
                <w:kern w:val="0"/>
                <w:sz w:val="36"/>
                <w:szCs w:val="36"/>
              </w:rPr>
            </w:pPr>
            <w:r>
              <w:rPr>
                <w:rFonts w:hint="eastAsia" w:ascii="黑体" w:hAnsi="黑体" w:eastAsia="黑体" w:cs="Times New Roman"/>
                <w:sz w:val="36"/>
                <w:szCs w:val="36"/>
              </w:rPr>
              <w:t>兼职律师执业承诺书</w:t>
            </w:r>
          </w:p>
        </w:tc>
      </w:tr>
      <w:tr w14:paraId="53948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8581" w:type="dxa"/>
            <w:tcBorders>
              <w:bottom w:val="single" w:color="auto" w:sz="4" w:space="0"/>
            </w:tcBorders>
          </w:tcPr>
          <w:p w14:paraId="101D4B22">
            <w:pPr>
              <w:spacing w:line="600" w:lineRule="exact"/>
              <w:ind w:firstLine="600" w:firstLineChars="200"/>
              <w:rPr>
                <w:rFonts w:ascii="楷体_GB2312" w:hAnsi="Times New Roman" w:eastAsia="楷体_GB2312" w:cs="Times New Roman"/>
                <w:kern w:val="0"/>
                <w:sz w:val="30"/>
                <w:szCs w:val="30"/>
              </w:rPr>
            </w:pPr>
          </w:p>
          <w:p w14:paraId="4ED821AE">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本人_____________（姓名），身份证号_______________,现在_____________________(单位名称)从事_________(教学科目/研究领域、方向)工作。</w:t>
            </w:r>
          </w:p>
          <w:p w14:paraId="5490F13E">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本人_____（具有/无）高等教育教师资格证，教师资格证书号码为：_____________；本人____（具有/无）___________职称，职称证书号码为：_______________。</w:t>
            </w:r>
          </w:p>
          <w:p w14:paraId="5783B9FA">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本人从事法学教育、研究工作经历如下：</w:t>
            </w:r>
          </w:p>
          <w:p w14:paraId="73829F95">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 xml:space="preserve">1.                                      </w:t>
            </w:r>
          </w:p>
          <w:p w14:paraId="75310951">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2.</w:t>
            </w:r>
          </w:p>
          <w:p w14:paraId="753F61BB">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3.</w:t>
            </w:r>
          </w:p>
          <w:p w14:paraId="1B954623">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本人郑重承诺：</w:t>
            </w:r>
          </w:p>
          <w:p w14:paraId="48B0624A">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1.上述信息全面、真实、准确。</w:t>
            </w:r>
          </w:p>
          <w:p w14:paraId="31B785DA">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2.本人已知晓并将严格遵守有关法律法规和管理制度，将拥护中国共产党领导、拥护社会主义法治作为从业基本要求。</w:t>
            </w:r>
          </w:p>
          <w:p w14:paraId="6896D548">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3.本人愿意配合对上述内容的调查、核查、核验。</w:t>
            </w:r>
          </w:p>
          <w:p w14:paraId="7D812A3B">
            <w:pPr>
              <w:spacing w:line="600" w:lineRule="exact"/>
              <w:ind w:firstLine="600" w:firstLineChars="2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4.本人愿意承担不实承诺、未履行承诺或违反承诺的全部法律责任。</w:t>
            </w:r>
          </w:p>
          <w:p w14:paraId="5F3E1C08">
            <w:pPr>
              <w:spacing w:line="600" w:lineRule="exact"/>
              <w:ind w:firstLine="4950" w:firstLineChars="165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承诺人签名：</w:t>
            </w:r>
          </w:p>
          <w:p w14:paraId="6CC64FD2">
            <w:pPr>
              <w:spacing w:line="600" w:lineRule="exact"/>
              <w:ind w:firstLine="5100" w:firstLineChars="1700"/>
              <w:rPr>
                <w:rFonts w:ascii="楷体_GB2312" w:hAnsi="Times New Roman" w:eastAsia="楷体_GB2312" w:cs="Times New Roman"/>
                <w:kern w:val="0"/>
                <w:sz w:val="30"/>
                <w:szCs w:val="30"/>
              </w:rPr>
            </w:pPr>
            <w:r>
              <w:rPr>
                <w:rFonts w:hint="eastAsia" w:ascii="楷体_GB2312" w:hAnsi="Times New Roman" w:eastAsia="楷体_GB2312" w:cs="Times New Roman"/>
                <w:kern w:val="0"/>
                <w:sz w:val="30"/>
                <w:szCs w:val="30"/>
              </w:rPr>
              <w:t>年  月</w:t>
            </w:r>
            <w:r>
              <w:rPr>
                <w:rFonts w:ascii="楷体_GB2312" w:hAnsi="Times New Roman" w:eastAsia="楷体_GB2312" w:cs="Times New Roman"/>
                <w:kern w:val="0"/>
                <w:sz w:val="30"/>
                <w:szCs w:val="30"/>
              </w:rPr>
              <w:t xml:space="preserve">  </w:t>
            </w:r>
            <w:r>
              <w:rPr>
                <w:rFonts w:hint="eastAsia" w:ascii="楷体_GB2312" w:hAnsi="Times New Roman" w:eastAsia="楷体_GB2312" w:cs="Times New Roman"/>
                <w:kern w:val="0"/>
                <w:sz w:val="30"/>
                <w:szCs w:val="30"/>
              </w:rPr>
              <w:t>日</w:t>
            </w:r>
          </w:p>
          <w:p w14:paraId="0EF1213B">
            <w:pPr>
              <w:widowControl/>
              <w:spacing w:line="600" w:lineRule="exact"/>
              <w:rPr>
                <w:rFonts w:ascii="黑体" w:hAnsi="Times New Roman" w:eastAsia="黑体" w:cs="Times New Roman"/>
                <w:kern w:val="0"/>
                <w:sz w:val="24"/>
                <w:szCs w:val="24"/>
              </w:rPr>
            </w:pPr>
          </w:p>
        </w:tc>
      </w:tr>
    </w:tbl>
    <w:p w14:paraId="03A4CD87">
      <w:pPr>
        <w:outlineLvl w:val="0"/>
        <w:rPr>
          <w:rFonts w:hint="eastAsia"/>
        </w:rPr>
      </w:pPr>
      <w:bookmarkStart w:id="57" w:name="_Toc186195798"/>
      <w:r>
        <w:rPr>
          <w:rFonts w:hint="eastAsia"/>
        </w:rPr>
        <w:t>附件八 同意从事兼职律师执业意见书模板</w:t>
      </w:r>
      <w:bookmarkEnd w:id="57"/>
    </w:p>
    <w:tbl>
      <w:tblPr>
        <w:tblStyle w:val="17"/>
        <w:tblW w:w="85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81"/>
      </w:tblGrid>
      <w:tr w14:paraId="54FDE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8581" w:type="dxa"/>
            <w:tcBorders>
              <w:bottom w:val="single" w:color="auto" w:sz="4" w:space="0"/>
            </w:tcBorders>
          </w:tcPr>
          <w:p w14:paraId="646D6D10">
            <w:pPr>
              <w:widowControl/>
              <w:spacing w:line="500" w:lineRule="exact"/>
              <w:jc w:val="center"/>
              <w:rPr>
                <w:rFonts w:hint="eastAsia" w:ascii="黑体" w:hAnsi="黑体" w:eastAsia="黑体" w:cs="仿宋_GB2312"/>
                <w:kern w:val="0"/>
                <w:sz w:val="36"/>
                <w:szCs w:val="36"/>
              </w:rPr>
            </w:pPr>
            <w:r>
              <w:rPr>
                <w:rFonts w:hint="eastAsia" w:ascii="黑体" w:hAnsi="黑体" w:eastAsia="黑体"/>
                <w:sz w:val="36"/>
                <w:szCs w:val="36"/>
              </w:rPr>
              <w:t>同意从事兼职律师执业意见书</w:t>
            </w:r>
          </w:p>
        </w:tc>
      </w:tr>
      <w:tr w14:paraId="1C07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8581" w:type="dxa"/>
            <w:tcBorders>
              <w:bottom w:val="single" w:color="auto" w:sz="4" w:space="0"/>
            </w:tcBorders>
          </w:tcPr>
          <w:p w14:paraId="2ABDA136">
            <w:pPr>
              <w:widowControl/>
              <w:spacing w:line="400" w:lineRule="exact"/>
              <w:ind w:firstLine="640"/>
              <w:jc w:val="left"/>
              <w:rPr>
                <w:rFonts w:hint="eastAsia" w:ascii="仿宋_GB2312" w:hAnsi="仿宋_GB2312" w:eastAsia="仿宋_GB2312" w:cs="仿宋_GB2312"/>
                <w:kern w:val="0"/>
                <w:sz w:val="24"/>
                <w:szCs w:val="24"/>
              </w:rPr>
            </w:pPr>
          </w:p>
          <w:p w14:paraId="47DE5834">
            <w:pPr>
              <w:ind w:firstLine="640" w:firstLine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兹有我单位_____________（姓名）同志，身份证号_______________,现在______________________(单位名称)从事___________(教学科目/研究领域、方向)工作。该同志_____（具有/无）高等教育教师资格证，教师资格证书号码为：_____________；该同志____（具有/无）____________职称，职称证书号码为：_______________。我单位同意其从事兼职律师执业工作。</w:t>
            </w:r>
          </w:p>
          <w:p w14:paraId="37EA9696">
            <w:pPr>
              <w:rPr>
                <w:rFonts w:hint="eastAsia" w:cs="仿宋"/>
                <w:sz w:val="32"/>
                <w:szCs w:val="32"/>
              </w:rPr>
            </w:pPr>
          </w:p>
          <w:p w14:paraId="3D9FCE36">
            <w:pPr>
              <w:ind w:firstLine="3840" w:firstLineChars="1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高校/科研机构（盖章）</w:t>
            </w:r>
          </w:p>
          <w:p w14:paraId="36B6BFAA">
            <w:pPr>
              <w:ind w:firstLine="4800" w:firstLineChars="15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年   月   日</w:t>
            </w:r>
          </w:p>
          <w:p w14:paraId="1BE3B2A1">
            <w:pPr>
              <w:rPr>
                <w:rFonts w:ascii="楷体_GB2312" w:hAnsi="Times New Roman" w:eastAsia="楷体_GB2312" w:cs="Times New Roman"/>
                <w:kern w:val="0"/>
                <w:sz w:val="24"/>
                <w:szCs w:val="24"/>
              </w:rPr>
            </w:pPr>
          </w:p>
          <w:p w14:paraId="0948841D">
            <w:pPr>
              <w:rPr>
                <w:rFonts w:ascii="楷体_GB2312" w:hAnsi="Times New Roman" w:eastAsia="楷体_GB2312" w:cs="Times New Roman"/>
                <w:kern w:val="0"/>
                <w:sz w:val="24"/>
                <w:szCs w:val="24"/>
              </w:rPr>
            </w:pPr>
          </w:p>
          <w:p w14:paraId="3E00F3CC">
            <w:pPr>
              <w:jc w:val="left"/>
              <w:rPr>
                <w:rFonts w:ascii="楷体_GB2312" w:hAnsi="Times New Roman" w:eastAsia="楷体_GB2312" w:cs="Times New Roman"/>
                <w:kern w:val="0"/>
                <w:szCs w:val="28"/>
              </w:rPr>
            </w:pPr>
            <w:r>
              <w:rPr>
                <w:rFonts w:hint="eastAsia" w:ascii="楷体_GB2312" w:hAnsi="Times New Roman" w:eastAsia="楷体_GB2312" w:cs="Times New Roman"/>
                <w:kern w:val="0"/>
                <w:szCs w:val="28"/>
              </w:rPr>
              <w:t xml:space="preserve">提示：1、申请兼职实习人员为高等院校教师，所在单位出具同意从事兼职律师执业意见书由学校盖章； </w:t>
            </w:r>
          </w:p>
          <w:p w14:paraId="4595B9D7">
            <w:pPr>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Cs w:val="28"/>
              </w:rPr>
              <w:t xml:space="preserve">      2、申请兼职实习人员为科研机构（法律相关研究）工作人员，所在单位出具同意从事兼职律师执业意见书由单位盖章。</w:t>
            </w:r>
          </w:p>
        </w:tc>
      </w:tr>
    </w:tbl>
    <w:p w14:paraId="6116829B">
      <w:pPr>
        <w:rPr>
          <w:rFonts w:hint="eastAsia"/>
        </w:rPr>
      </w:pPr>
    </w:p>
    <w:p w14:paraId="379D6500">
      <w:pPr>
        <w:widowControl/>
        <w:spacing w:line="240" w:lineRule="auto"/>
        <w:jc w:val="left"/>
        <w:rPr>
          <w:rFonts w:hint="eastAsia"/>
        </w:rPr>
      </w:pPr>
      <w:r>
        <w:br w:type="page"/>
      </w:r>
    </w:p>
    <w:p w14:paraId="2C389209">
      <w:pPr>
        <w:outlineLvl w:val="0"/>
        <w:rPr>
          <w:rFonts w:hint="eastAsia"/>
        </w:rPr>
      </w:pPr>
      <w:bookmarkStart w:id="58" w:name="_Toc186195799"/>
      <w:r>
        <w:rPr>
          <w:rFonts w:hint="eastAsia"/>
        </w:rPr>
        <w:t>附件九 退休人员提供证明材料模板</w:t>
      </w:r>
      <w:bookmarkEnd w:id="58"/>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708B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9180" w:type="dxa"/>
            <w:tcBorders>
              <w:bottom w:val="single" w:color="auto" w:sz="4" w:space="0"/>
            </w:tcBorders>
          </w:tcPr>
          <w:p w14:paraId="11471F5D">
            <w:pPr>
              <w:widowControl/>
              <w:spacing w:line="560" w:lineRule="exact"/>
              <w:jc w:val="center"/>
              <w:rPr>
                <w:rFonts w:ascii="黑体" w:hAnsi="Times New Roman" w:eastAsia="黑体" w:cs="Times New Roman"/>
                <w:kern w:val="0"/>
                <w:sz w:val="36"/>
                <w:szCs w:val="36"/>
              </w:rPr>
            </w:pPr>
            <w:r>
              <w:br w:type="page"/>
            </w:r>
            <w:r>
              <w:rPr>
                <w:rFonts w:hint="eastAsia" w:ascii="黑体" w:hAnsi="Times New Roman" w:eastAsia="黑体" w:cs="Times New Roman"/>
                <w:kern w:val="0"/>
                <w:sz w:val="36"/>
                <w:szCs w:val="36"/>
              </w:rPr>
              <w:t>退休人员提供证明材料</w:t>
            </w:r>
          </w:p>
        </w:tc>
      </w:tr>
      <w:tr w14:paraId="335CA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9180" w:type="dxa"/>
          </w:tcPr>
          <w:p w14:paraId="1F92FD44">
            <w:pPr>
              <w:widowControl/>
              <w:spacing w:line="560" w:lineRule="exact"/>
              <w:jc w:val="center"/>
              <w:rPr>
                <w:rFonts w:ascii="黑体" w:hAnsi="Times New Roman" w:eastAsia="黑体" w:cs="Times New Roman"/>
                <w:kern w:val="0"/>
                <w:sz w:val="24"/>
                <w:szCs w:val="24"/>
              </w:rPr>
            </w:pPr>
          </w:p>
          <w:p w14:paraId="650AECA6">
            <w:pPr>
              <w:widowControl/>
              <w:spacing w:line="560" w:lineRule="exact"/>
              <w:jc w:val="center"/>
              <w:rPr>
                <w:rFonts w:ascii="黑体" w:hAnsi="Times New Roman" w:eastAsia="黑体" w:cs="Times New Roman"/>
                <w:kern w:val="0"/>
                <w:sz w:val="24"/>
                <w:szCs w:val="24"/>
              </w:rPr>
            </w:pPr>
          </w:p>
          <w:p w14:paraId="6F257910">
            <w:pPr>
              <w:widowControl/>
              <w:spacing w:line="560" w:lineRule="exact"/>
              <w:jc w:val="center"/>
              <w:rPr>
                <w:rFonts w:ascii="黑体" w:hAnsi="Times New Roman" w:eastAsia="黑体" w:cs="Times New Roman"/>
                <w:kern w:val="0"/>
                <w:sz w:val="24"/>
                <w:szCs w:val="24"/>
              </w:rPr>
            </w:pPr>
          </w:p>
          <w:p w14:paraId="0BA25613">
            <w:pPr>
              <w:widowControl/>
              <w:spacing w:line="560" w:lineRule="exact"/>
              <w:jc w:val="center"/>
              <w:rPr>
                <w:rFonts w:ascii="黑体" w:hAnsi="Times New Roman" w:eastAsia="黑体" w:cs="Times New Roman"/>
                <w:kern w:val="0"/>
                <w:sz w:val="24"/>
                <w:szCs w:val="24"/>
              </w:rPr>
            </w:pPr>
          </w:p>
          <w:p w14:paraId="6DCCC2BC">
            <w:pPr>
              <w:widowControl/>
              <w:spacing w:line="560" w:lineRule="exact"/>
              <w:jc w:val="center"/>
              <w:rPr>
                <w:rFonts w:ascii="黑体" w:hAnsi="Times New Roman" w:eastAsia="黑体" w:cs="Times New Roman"/>
                <w:kern w:val="0"/>
                <w:sz w:val="24"/>
                <w:szCs w:val="24"/>
              </w:rPr>
            </w:pPr>
          </w:p>
          <w:p w14:paraId="63578A19">
            <w:pPr>
              <w:widowControl/>
              <w:spacing w:line="560" w:lineRule="exact"/>
              <w:jc w:val="center"/>
              <w:rPr>
                <w:rFonts w:ascii="黑体" w:hAnsi="Times New Roman" w:eastAsia="黑体" w:cs="Times New Roman"/>
                <w:kern w:val="0"/>
                <w:sz w:val="24"/>
                <w:szCs w:val="24"/>
              </w:rPr>
            </w:pPr>
          </w:p>
          <w:p w14:paraId="3059DF30">
            <w:pPr>
              <w:widowControl/>
              <w:spacing w:line="560" w:lineRule="exact"/>
              <w:jc w:val="center"/>
              <w:rPr>
                <w:rFonts w:ascii="黑体" w:hAnsi="Times New Roman" w:eastAsia="黑体" w:cs="Times New Roman"/>
                <w:kern w:val="0"/>
                <w:sz w:val="24"/>
                <w:szCs w:val="24"/>
              </w:rPr>
            </w:pPr>
          </w:p>
          <w:p w14:paraId="02D402D1">
            <w:pPr>
              <w:widowControl/>
              <w:spacing w:line="560" w:lineRule="exact"/>
              <w:jc w:val="center"/>
              <w:rPr>
                <w:rFonts w:ascii="黑体" w:hAnsi="Times New Roman" w:eastAsia="黑体" w:cs="Times New Roman"/>
                <w:kern w:val="0"/>
                <w:sz w:val="24"/>
                <w:szCs w:val="24"/>
              </w:rPr>
            </w:pPr>
          </w:p>
          <w:p w14:paraId="1A7CBF41">
            <w:pPr>
              <w:widowControl/>
              <w:spacing w:line="560" w:lineRule="exact"/>
              <w:jc w:val="center"/>
              <w:rPr>
                <w:rFonts w:ascii="黑体" w:hAnsi="Times New Roman" w:eastAsia="黑体" w:cs="Times New Roman"/>
                <w:kern w:val="0"/>
                <w:sz w:val="24"/>
                <w:szCs w:val="24"/>
              </w:rPr>
            </w:pPr>
          </w:p>
          <w:p w14:paraId="3EC1E45A">
            <w:pPr>
              <w:widowControl/>
              <w:spacing w:line="560" w:lineRule="exact"/>
              <w:jc w:val="center"/>
              <w:rPr>
                <w:rFonts w:ascii="黑体" w:hAnsi="Times New Roman" w:eastAsia="黑体" w:cs="Times New Roman"/>
                <w:kern w:val="0"/>
                <w:sz w:val="24"/>
                <w:szCs w:val="24"/>
              </w:rPr>
            </w:pPr>
          </w:p>
          <w:p w14:paraId="2F6222F8">
            <w:pPr>
              <w:widowControl/>
              <w:spacing w:line="560" w:lineRule="exact"/>
              <w:jc w:val="center"/>
              <w:rPr>
                <w:rFonts w:ascii="黑体" w:hAnsi="Times New Roman" w:eastAsia="黑体" w:cs="Times New Roman"/>
                <w:kern w:val="0"/>
                <w:sz w:val="24"/>
                <w:szCs w:val="24"/>
              </w:rPr>
            </w:pPr>
          </w:p>
          <w:p w14:paraId="62E44880">
            <w:pPr>
              <w:widowControl/>
              <w:spacing w:line="560" w:lineRule="exact"/>
              <w:jc w:val="center"/>
              <w:rPr>
                <w:rFonts w:ascii="黑体" w:hAnsi="Times New Roman" w:eastAsia="黑体" w:cs="Times New Roman"/>
                <w:kern w:val="0"/>
                <w:sz w:val="24"/>
                <w:szCs w:val="24"/>
              </w:rPr>
            </w:pPr>
          </w:p>
          <w:p w14:paraId="6ABE507B">
            <w:pPr>
              <w:widowControl/>
              <w:spacing w:line="560" w:lineRule="exact"/>
              <w:jc w:val="center"/>
              <w:rPr>
                <w:rFonts w:ascii="黑体" w:hAnsi="Times New Roman" w:eastAsia="黑体" w:cs="Times New Roman"/>
                <w:kern w:val="0"/>
                <w:sz w:val="24"/>
                <w:szCs w:val="24"/>
              </w:rPr>
            </w:pPr>
          </w:p>
          <w:p w14:paraId="222273CC">
            <w:pPr>
              <w:widowControl/>
              <w:spacing w:line="560" w:lineRule="exact"/>
              <w:jc w:val="center"/>
              <w:rPr>
                <w:rFonts w:ascii="黑体" w:hAnsi="Times New Roman" w:eastAsia="黑体" w:cs="Times New Roman"/>
                <w:kern w:val="0"/>
                <w:sz w:val="24"/>
                <w:szCs w:val="24"/>
              </w:rPr>
            </w:pPr>
          </w:p>
          <w:p w14:paraId="1EC12F47">
            <w:pPr>
              <w:widowControl/>
              <w:spacing w:line="560" w:lineRule="exact"/>
              <w:jc w:val="left"/>
              <w:rPr>
                <w:rFonts w:ascii="楷体_GB2312" w:hAnsi="Times New Roman" w:eastAsia="楷体_GB2312" w:cs="Times New Roman"/>
                <w:kern w:val="0"/>
                <w:sz w:val="24"/>
                <w:szCs w:val="24"/>
              </w:rPr>
            </w:pPr>
          </w:p>
          <w:p w14:paraId="743F8C49">
            <w:pPr>
              <w:widowControl/>
              <w:spacing w:line="560" w:lineRule="exact"/>
              <w:jc w:val="left"/>
              <w:rPr>
                <w:rFonts w:ascii="楷体_GB2312" w:hAnsi="Times New Roman" w:eastAsia="楷体_GB2312" w:cs="Times New Roman"/>
                <w:kern w:val="0"/>
                <w:sz w:val="24"/>
                <w:szCs w:val="24"/>
              </w:rPr>
            </w:pPr>
          </w:p>
          <w:p w14:paraId="44F5B006">
            <w:pPr>
              <w:spacing w:line="240" w:lineRule="auto"/>
              <w:rPr>
                <w:rFonts w:ascii="楷体_GB2312" w:hAnsi="Times New Roman" w:eastAsia="楷体_GB2312" w:cs="Times New Roman"/>
                <w:kern w:val="0"/>
                <w:sz w:val="24"/>
                <w:szCs w:val="24"/>
              </w:rPr>
            </w:pPr>
          </w:p>
          <w:p w14:paraId="206EB86A">
            <w:pPr>
              <w:spacing w:line="240" w:lineRule="auto"/>
              <w:rPr>
                <w:rFonts w:ascii="楷体_GB2312" w:hAnsi="Times New Roman" w:eastAsia="楷体_GB2312" w:cs="Times New Roman"/>
                <w:kern w:val="0"/>
                <w:sz w:val="24"/>
                <w:szCs w:val="24"/>
              </w:rPr>
            </w:pPr>
          </w:p>
          <w:p w14:paraId="52A57301">
            <w:pPr>
              <w:widowControl/>
              <w:spacing w:line="560" w:lineRule="exact"/>
              <w:ind w:left="720" w:hanging="720" w:hangingChars="300"/>
              <w:jc w:val="left"/>
              <w:rPr>
                <w:rFonts w:ascii="楷体_GB2312" w:hAnsi="Times New Roman" w:eastAsia="楷体_GB2312" w:cs="Times New Roman"/>
                <w:color w:val="000000"/>
                <w:kern w:val="0"/>
                <w:sz w:val="24"/>
                <w:szCs w:val="24"/>
              </w:rPr>
            </w:pPr>
            <w:r>
              <w:rPr>
                <w:rFonts w:hint="eastAsia" w:ascii="楷体_GB2312" w:hAnsi="Times New Roman" w:eastAsia="楷体_GB2312" w:cs="Times New Roman"/>
                <w:color w:val="000000"/>
                <w:kern w:val="0"/>
                <w:sz w:val="24"/>
                <w:szCs w:val="24"/>
              </w:rPr>
              <w:t>提示：退休人员申请执业的，应当提交退休证(复印件)或单位出具的退休证明文件（原件）。</w:t>
            </w:r>
            <w:r>
              <w:rPr>
                <w:rFonts w:ascii="楷体_GB2312" w:hAnsi="Times New Roman" w:eastAsia="楷体_GB2312" w:cs="Times New Roman"/>
                <w:color w:val="000000"/>
                <w:kern w:val="0"/>
                <w:sz w:val="24"/>
                <w:szCs w:val="24"/>
              </w:rPr>
              <w:t xml:space="preserve"> </w:t>
            </w:r>
          </w:p>
          <w:p w14:paraId="3039C58E">
            <w:pPr>
              <w:widowControl/>
              <w:spacing w:line="560" w:lineRule="exact"/>
              <w:jc w:val="center"/>
              <w:rPr>
                <w:rFonts w:ascii="黑体" w:hAnsi="Times New Roman" w:eastAsia="黑体" w:cs="Times New Roman"/>
                <w:kern w:val="0"/>
                <w:sz w:val="24"/>
                <w:szCs w:val="24"/>
              </w:rPr>
            </w:pPr>
          </w:p>
        </w:tc>
      </w:tr>
    </w:tbl>
    <w:p w14:paraId="05023F1C">
      <w:pPr>
        <w:rPr>
          <w:rFonts w:hint="eastAsia"/>
        </w:rPr>
      </w:pPr>
    </w:p>
    <w:p w14:paraId="423BDB28">
      <w:pPr>
        <w:widowControl/>
        <w:spacing w:line="240" w:lineRule="auto"/>
        <w:jc w:val="left"/>
        <w:rPr>
          <w:rFonts w:hint="eastAsia"/>
        </w:rPr>
      </w:pPr>
      <w:r>
        <w:br w:type="page"/>
      </w:r>
    </w:p>
    <w:p w14:paraId="0D535A09">
      <w:pPr>
        <w:outlineLvl w:val="0"/>
        <w:rPr>
          <w:rFonts w:hint="eastAsia"/>
        </w:rPr>
      </w:pPr>
      <w:bookmarkStart w:id="59" w:name="_Toc186195800"/>
      <w:r>
        <w:rPr>
          <w:rFonts w:hint="eastAsia"/>
        </w:rPr>
        <w:t>附件十 拟收的律师事务所二名执业律师的举荐书模板</w:t>
      </w:r>
      <w:bookmarkEnd w:id="59"/>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2D8D3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80" w:type="dxa"/>
          </w:tcPr>
          <w:p w14:paraId="51B1D034">
            <w:pPr>
              <w:widowControl/>
              <w:spacing w:line="560" w:lineRule="exact"/>
              <w:jc w:val="center"/>
              <w:rPr>
                <w:rFonts w:hint="eastAsia" w:ascii="黑体" w:hAnsi="黑体" w:eastAsia="黑体" w:cs="Times New Roman"/>
                <w:kern w:val="0"/>
                <w:sz w:val="36"/>
                <w:szCs w:val="36"/>
              </w:rPr>
            </w:pPr>
            <w:r>
              <w:rPr>
                <w:rFonts w:hint="eastAsia" w:ascii="黑体" w:hAnsi="Times New Roman" w:eastAsia="黑体" w:cs="Times New Roman"/>
                <w:kern w:val="0"/>
                <w:szCs w:val="28"/>
              </w:rPr>
              <w:t>拟收的律师事务所二名执业律师的举荐书</w:t>
            </w:r>
          </w:p>
        </w:tc>
      </w:tr>
      <w:tr w14:paraId="30473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4" w:hRule="atLeast"/>
        </w:trPr>
        <w:tc>
          <w:tcPr>
            <w:tcW w:w="9180" w:type="dxa"/>
          </w:tcPr>
          <w:p w14:paraId="1DCDB45E">
            <w:pPr>
              <w:widowControl/>
              <w:spacing w:line="560" w:lineRule="exact"/>
              <w:jc w:val="left"/>
              <w:rPr>
                <w:rFonts w:ascii="黑体" w:hAnsi="Times New Roman" w:eastAsia="黑体" w:cs="Times New Roman"/>
                <w:kern w:val="0"/>
                <w:sz w:val="24"/>
                <w:szCs w:val="24"/>
              </w:rPr>
            </w:pPr>
          </w:p>
          <w:p w14:paraId="778D2C92">
            <w:pPr>
              <w:widowControl/>
              <w:spacing w:line="560" w:lineRule="exact"/>
              <w:jc w:val="left"/>
              <w:rPr>
                <w:rFonts w:ascii="黑体" w:hAnsi="Times New Roman" w:eastAsia="黑体" w:cs="Times New Roman"/>
                <w:kern w:val="0"/>
                <w:sz w:val="24"/>
                <w:szCs w:val="24"/>
              </w:rPr>
            </w:pPr>
          </w:p>
          <w:p w14:paraId="7DF3E69B">
            <w:pPr>
              <w:widowControl/>
              <w:spacing w:line="560" w:lineRule="exact"/>
              <w:jc w:val="left"/>
              <w:rPr>
                <w:rFonts w:ascii="黑体" w:hAnsi="Times New Roman" w:eastAsia="黑体" w:cs="Times New Roman"/>
                <w:kern w:val="0"/>
                <w:sz w:val="24"/>
                <w:szCs w:val="24"/>
              </w:rPr>
            </w:pPr>
          </w:p>
          <w:p w14:paraId="10E2B508">
            <w:pPr>
              <w:widowControl/>
              <w:spacing w:line="560" w:lineRule="exact"/>
              <w:jc w:val="left"/>
              <w:rPr>
                <w:rFonts w:ascii="黑体" w:hAnsi="Times New Roman" w:eastAsia="黑体" w:cs="Times New Roman"/>
                <w:kern w:val="0"/>
                <w:sz w:val="24"/>
                <w:szCs w:val="24"/>
              </w:rPr>
            </w:pPr>
          </w:p>
          <w:p w14:paraId="6447BCF6">
            <w:pPr>
              <w:widowControl/>
              <w:spacing w:line="560" w:lineRule="exact"/>
              <w:jc w:val="left"/>
              <w:rPr>
                <w:rFonts w:ascii="黑体" w:hAnsi="Times New Roman" w:eastAsia="黑体" w:cs="Times New Roman"/>
                <w:kern w:val="0"/>
                <w:sz w:val="24"/>
                <w:szCs w:val="24"/>
              </w:rPr>
            </w:pPr>
          </w:p>
          <w:p w14:paraId="2F290707">
            <w:pPr>
              <w:widowControl/>
              <w:spacing w:line="560" w:lineRule="exact"/>
              <w:jc w:val="left"/>
              <w:rPr>
                <w:rFonts w:ascii="黑体" w:hAnsi="Times New Roman" w:eastAsia="黑体" w:cs="Times New Roman"/>
                <w:kern w:val="0"/>
                <w:sz w:val="24"/>
                <w:szCs w:val="24"/>
              </w:rPr>
            </w:pPr>
          </w:p>
          <w:p w14:paraId="53FF7354">
            <w:pPr>
              <w:widowControl/>
              <w:spacing w:line="560" w:lineRule="exact"/>
              <w:jc w:val="left"/>
              <w:rPr>
                <w:rFonts w:ascii="黑体" w:hAnsi="Times New Roman" w:eastAsia="黑体" w:cs="Times New Roman"/>
                <w:kern w:val="0"/>
                <w:sz w:val="24"/>
                <w:szCs w:val="24"/>
              </w:rPr>
            </w:pPr>
          </w:p>
          <w:p w14:paraId="09F84AEA">
            <w:pPr>
              <w:widowControl/>
              <w:spacing w:line="560" w:lineRule="exact"/>
              <w:jc w:val="left"/>
              <w:rPr>
                <w:rFonts w:ascii="黑体" w:hAnsi="Times New Roman" w:eastAsia="黑体" w:cs="Times New Roman"/>
                <w:kern w:val="0"/>
                <w:sz w:val="24"/>
                <w:szCs w:val="24"/>
              </w:rPr>
            </w:pPr>
          </w:p>
          <w:p w14:paraId="155EADFB">
            <w:pPr>
              <w:widowControl/>
              <w:spacing w:line="560" w:lineRule="exact"/>
              <w:jc w:val="left"/>
              <w:rPr>
                <w:rFonts w:ascii="黑体" w:hAnsi="Times New Roman" w:eastAsia="黑体" w:cs="Times New Roman"/>
                <w:kern w:val="0"/>
                <w:sz w:val="24"/>
                <w:szCs w:val="24"/>
              </w:rPr>
            </w:pPr>
          </w:p>
          <w:p w14:paraId="6C4527C9">
            <w:pPr>
              <w:widowControl/>
              <w:spacing w:line="560" w:lineRule="exact"/>
              <w:jc w:val="left"/>
              <w:rPr>
                <w:rFonts w:ascii="黑体" w:hAnsi="Times New Roman" w:eastAsia="黑体" w:cs="Times New Roman"/>
                <w:kern w:val="0"/>
                <w:sz w:val="24"/>
                <w:szCs w:val="24"/>
              </w:rPr>
            </w:pPr>
          </w:p>
          <w:p w14:paraId="34142D4D">
            <w:pPr>
              <w:widowControl/>
              <w:spacing w:line="560" w:lineRule="exact"/>
              <w:jc w:val="left"/>
              <w:rPr>
                <w:rFonts w:ascii="黑体" w:hAnsi="Times New Roman" w:eastAsia="黑体" w:cs="Times New Roman"/>
                <w:kern w:val="0"/>
                <w:sz w:val="24"/>
                <w:szCs w:val="24"/>
              </w:rPr>
            </w:pPr>
          </w:p>
          <w:p w14:paraId="051AB061">
            <w:pPr>
              <w:widowControl/>
              <w:spacing w:line="560" w:lineRule="exact"/>
              <w:jc w:val="left"/>
              <w:rPr>
                <w:rFonts w:ascii="黑体" w:hAnsi="Times New Roman" w:eastAsia="黑体" w:cs="Times New Roman"/>
                <w:kern w:val="0"/>
                <w:sz w:val="24"/>
                <w:szCs w:val="24"/>
              </w:rPr>
            </w:pPr>
          </w:p>
          <w:p w14:paraId="6BED1EB3">
            <w:pPr>
              <w:widowControl/>
              <w:spacing w:line="560" w:lineRule="exact"/>
              <w:jc w:val="left"/>
              <w:rPr>
                <w:rFonts w:ascii="黑体" w:hAnsi="Times New Roman" w:eastAsia="黑体" w:cs="Times New Roman"/>
                <w:kern w:val="0"/>
                <w:sz w:val="24"/>
                <w:szCs w:val="24"/>
              </w:rPr>
            </w:pPr>
          </w:p>
          <w:p w14:paraId="02BFB257">
            <w:pPr>
              <w:widowControl/>
              <w:spacing w:line="560" w:lineRule="exact"/>
              <w:jc w:val="left"/>
              <w:rPr>
                <w:rFonts w:ascii="黑体" w:hAnsi="Times New Roman" w:eastAsia="黑体" w:cs="Times New Roman"/>
                <w:kern w:val="0"/>
                <w:sz w:val="24"/>
                <w:szCs w:val="24"/>
              </w:rPr>
            </w:pPr>
          </w:p>
          <w:p w14:paraId="0F296A15">
            <w:pPr>
              <w:widowControl/>
              <w:spacing w:line="560" w:lineRule="exact"/>
              <w:jc w:val="left"/>
              <w:rPr>
                <w:rFonts w:ascii="黑体" w:hAnsi="Times New Roman" w:eastAsia="黑体" w:cs="Times New Roman"/>
                <w:kern w:val="0"/>
                <w:sz w:val="24"/>
                <w:szCs w:val="24"/>
              </w:rPr>
            </w:pPr>
          </w:p>
          <w:p w14:paraId="42D75D21">
            <w:pPr>
              <w:widowControl/>
              <w:spacing w:line="560" w:lineRule="exact"/>
              <w:jc w:val="left"/>
              <w:rPr>
                <w:rFonts w:ascii="黑体" w:hAnsi="Times New Roman" w:eastAsia="黑体" w:cs="Times New Roman"/>
                <w:kern w:val="0"/>
                <w:sz w:val="24"/>
                <w:szCs w:val="24"/>
              </w:rPr>
            </w:pPr>
          </w:p>
          <w:p w14:paraId="5B1C9FFE">
            <w:pPr>
              <w:widowControl/>
              <w:spacing w:line="560" w:lineRule="exact"/>
              <w:jc w:val="left"/>
              <w:rPr>
                <w:rFonts w:ascii="黑体" w:hAnsi="Times New Roman" w:eastAsia="黑体" w:cs="Times New Roman"/>
                <w:kern w:val="0"/>
                <w:sz w:val="24"/>
                <w:szCs w:val="24"/>
              </w:rPr>
            </w:pPr>
          </w:p>
          <w:p w14:paraId="7432A76A">
            <w:pPr>
              <w:widowControl/>
              <w:spacing w:line="560" w:lineRule="exact"/>
              <w:jc w:val="left"/>
              <w:rPr>
                <w:rFonts w:ascii="黑体" w:hAnsi="Times New Roman" w:eastAsia="黑体" w:cs="Times New Roman"/>
                <w:kern w:val="0"/>
                <w:sz w:val="24"/>
                <w:szCs w:val="24"/>
              </w:rPr>
            </w:pPr>
          </w:p>
          <w:p w14:paraId="564D8D09">
            <w:pPr>
              <w:widowControl/>
              <w:spacing w:line="560" w:lineRule="exact"/>
              <w:jc w:val="left"/>
              <w:rPr>
                <w:rFonts w:ascii="黑体" w:hAnsi="Times New Roman" w:eastAsia="黑体" w:cs="Times New Roman"/>
                <w:kern w:val="0"/>
                <w:sz w:val="24"/>
                <w:szCs w:val="24"/>
              </w:rPr>
            </w:pPr>
          </w:p>
          <w:p w14:paraId="7828721A">
            <w:pPr>
              <w:widowControl/>
              <w:spacing w:line="560" w:lineRule="exact"/>
              <w:ind w:left="720" w:hanging="720" w:hangingChars="300"/>
              <w:jc w:val="left"/>
              <w:rPr>
                <w:rFonts w:ascii="楷体_GB2312" w:hAnsi="Times New Roman" w:eastAsia="楷体_GB2312" w:cs="Times New Roman"/>
                <w:kern w:val="0"/>
                <w:sz w:val="24"/>
                <w:szCs w:val="24"/>
              </w:rPr>
            </w:pPr>
            <w:r>
              <w:rPr>
                <w:rFonts w:hint="eastAsia" w:ascii="楷体_GB2312" w:hAnsi="Times New Roman" w:eastAsia="楷体_GB2312" w:cs="Times New Roman"/>
                <w:kern w:val="0"/>
                <w:sz w:val="24"/>
                <w:szCs w:val="24"/>
              </w:rPr>
              <w:t>提示：1、写明举荐理由。</w:t>
            </w:r>
          </w:p>
          <w:p w14:paraId="42AE357F">
            <w:pPr>
              <w:widowControl/>
              <w:spacing w:line="560" w:lineRule="exact"/>
              <w:jc w:val="left"/>
              <w:rPr>
                <w:rFonts w:hint="eastAsia" w:ascii="楷体" w:hAnsi="楷体" w:eastAsia="楷体" w:cs="楷体"/>
                <w:b/>
                <w:bCs/>
                <w:kern w:val="0"/>
                <w:szCs w:val="28"/>
              </w:rPr>
            </w:pPr>
            <w:r>
              <w:rPr>
                <w:rFonts w:hint="eastAsia" w:ascii="黑体" w:hAnsi="Times New Roman" w:eastAsia="黑体" w:cs="Times New Roman"/>
                <w:kern w:val="0"/>
                <w:sz w:val="24"/>
                <w:szCs w:val="24"/>
              </w:rPr>
              <w:t xml:space="preserve">                                                  </w:t>
            </w:r>
            <w:r>
              <w:rPr>
                <w:rFonts w:hint="eastAsia" w:ascii="楷体" w:hAnsi="楷体" w:eastAsia="楷体" w:cs="楷体"/>
                <w:b/>
                <w:bCs/>
                <w:kern w:val="0"/>
                <w:szCs w:val="28"/>
              </w:rPr>
              <w:t>举荐人签字：</w:t>
            </w:r>
          </w:p>
        </w:tc>
      </w:tr>
    </w:tbl>
    <w:p w14:paraId="3660081C">
      <w:pPr>
        <w:rPr>
          <w:rFonts w:hint="eastAsia"/>
        </w:rPr>
      </w:pPr>
    </w:p>
    <w:p w14:paraId="1D23F6DC">
      <w:pPr>
        <w:widowControl/>
        <w:spacing w:line="240" w:lineRule="auto"/>
        <w:jc w:val="left"/>
        <w:rPr>
          <w:rFonts w:hint="eastAsia"/>
        </w:rPr>
      </w:pPr>
      <w:r>
        <w:br w:type="page"/>
      </w:r>
    </w:p>
    <w:p w14:paraId="07C223DA">
      <w:pPr>
        <w:outlineLvl w:val="0"/>
        <w:rPr>
          <w:rFonts w:hint="eastAsia"/>
        </w:rPr>
      </w:pPr>
      <w:bookmarkStart w:id="60" w:name="_Toc186195801"/>
      <w:r>
        <w:rPr>
          <w:rFonts w:hint="eastAsia"/>
        </w:rPr>
        <w:t>附件十一 原执业律师事务所出具的申请人业务能力、品行表现的证明材料模板</w:t>
      </w:r>
      <w:bookmarkEnd w:id="60"/>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3E503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9180" w:type="dxa"/>
            <w:tcBorders>
              <w:bottom w:val="single" w:color="auto" w:sz="4" w:space="0"/>
            </w:tcBorders>
          </w:tcPr>
          <w:p w14:paraId="3DE61213">
            <w:pPr>
              <w:widowControl/>
              <w:spacing w:line="560" w:lineRule="exact"/>
              <w:jc w:val="center"/>
              <w:rPr>
                <w:rFonts w:ascii="黑体" w:hAnsi="Times New Roman" w:eastAsia="黑体" w:cs="Times New Roman"/>
                <w:kern w:val="0"/>
                <w:sz w:val="30"/>
                <w:szCs w:val="30"/>
              </w:rPr>
            </w:pPr>
            <w:r>
              <w:rPr>
                <w:rFonts w:hint="eastAsia" w:ascii="黑体" w:hAnsi="Times New Roman" w:eastAsia="黑体" w:cs="Times New Roman"/>
                <w:kern w:val="0"/>
                <w:sz w:val="30"/>
                <w:szCs w:val="30"/>
              </w:rPr>
              <w:t>原执业律师事务所出具的申请人业务能力、品行表现的证明材料</w:t>
            </w:r>
          </w:p>
        </w:tc>
      </w:tr>
      <w:tr w14:paraId="75C71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9180" w:type="dxa"/>
            <w:tcBorders>
              <w:bottom w:val="single" w:color="auto" w:sz="4" w:space="0"/>
            </w:tcBorders>
          </w:tcPr>
          <w:p w14:paraId="279BB22C">
            <w:pPr>
              <w:widowControl/>
              <w:spacing w:line="560" w:lineRule="exact"/>
              <w:jc w:val="center"/>
              <w:rPr>
                <w:rFonts w:ascii="黑体" w:hAnsi="Times New Roman" w:eastAsia="黑体" w:cs="Times New Roman"/>
                <w:kern w:val="0"/>
                <w:sz w:val="24"/>
                <w:szCs w:val="24"/>
              </w:rPr>
            </w:pPr>
          </w:p>
          <w:p w14:paraId="1B0EFE3B">
            <w:pPr>
              <w:widowControl/>
              <w:spacing w:line="560" w:lineRule="exact"/>
              <w:jc w:val="center"/>
              <w:rPr>
                <w:rFonts w:ascii="黑体" w:hAnsi="Times New Roman" w:eastAsia="黑体" w:cs="Times New Roman"/>
                <w:kern w:val="0"/>
                <w:sz w:val="24"/>
                <w:szCs w:val="24"/>
              </w:rPr>
            </w:pPr>
          </w:p>
          <w:p w14:paraId="293BD269">
            <w:pPr>
              <w:widowControl/>
              <w:spacing w:line="560" w:lineRule="exact"/>
              <w:jc w:val="center"/>
              <w:rPr>
                <w:rFonts w:ascii="黑体" w:hAnsi="Times New Roman" w:eastAsia="黑体" w:cs="Times New Roman"/>
                <w:kern w:val="0"/>
                <w:sz w:val="24"/>
                <w:szCs w:val="24"/>
              </w:rPr>
            </w:pPr>
          </w:p>
          <w:p w14:paraId="7703C9BA">
            <w:pPr>
              <w:widowControl/>
              <w:spacing w:line="560" w:lineRule="exact"/>
              <w:jc w:val="center"/>
              <w:rPr>
                <w:rFonts w:ascii="黑体" w:hAnsi="Times New Roman" w:eastAsia="黑体" w:cs="Times New Roman"/>
                <w:kern w:val="0"/>
                <w:sz w:val="24"/>
                <w:szCs w:val="24"/>
              </w:rPr>
            </w:pPr>
          </w:p>
          <w:p w14:paraId="675EDEA0">
            <w:pPr>
              <w:widowControl/>
              <w:spacing w:line="560" w:lineRule="exact"/>
              <w:jc w:val="center"/>
              <w:rPr>
                <w:rFonts w:ascii="黑体" w:hAnsi="Times New Roman" w:eastAsia="黑体" w:cs="Times New Roman"/>
                <w:kern w:val="0"/>
                <w:sz w:val="24"/>
                <w:szCs w:val="24"/>
              </w:rPr>
            </w:pPr>
          </w:p>
          <w:p w14:paraId="3D8F9C48">
            <w:pPr>
              <w:widowControl/>
              <w:spacing w:line="560" w:lineRule="exact"/>
              <w:jc w:val="center"/>
              <w:rPr>
                <w:rFonts w:ascii="黑体" w:hAnsi="Times New Roman" w:eastAsia="黑体" w:cs="Times New Roman"/>
                <w:kern w:val="0"/>
                <w:sz w:val="24"/>
                <w:szCs w:val="24"/>
              </w:rPr>
            </w:pPr>
          </w:p>
          <w:p w14:paraId="496B4F2C">
            <w:pPr>
              <w:widowControl/>
              <w:spacing w:line="560" w:lineRule="exact"/>
              <w:jc w:val="center"/>
              <w:rPr>
                <w:rFonts w:ascii="黑体" w:hAnsi="Times New Roman" w:eastAsia="黑体" w:cs="Times New Roman"/>
                <w:kern w:val="0"/>
                <w:sz w:val="24"/>
                <w:szCs w:val="24"/>
              </w:rPr>
            </w:pPr>
          </w:p>
          <w:p w14:paraId="34C91CBB">
            <w:pPr>
              <w:widowControl/>
              <w:spacing w:line="560" w:lineRule="exact"/>
              <w:jc w:val="center"/>
              <w:rPr>
                <w:rFonts w:ascii="黑体" w:hAnsi="Times New Roman" w:eastAsia="黑体" w:cs="Times New Roman"/>
                <w:kern w:val="0"/>
                <w:sz w:val="24"/>
                <w:szCs w:val="24"/>
              </w:rPr>
            </w:pPr>
          </w:p>
          <w:p w14:paraId="2260124B">
            <w:pPr>
              <w:widowControl/>
              <w:spacing w:line="560" w:lineRule="exact"/>
              <w:jc w:val="center"/>
              <w:rPr>
                <w:rFonts w:ascii="黑体" w:hAnsi="Times New Roman" w:eastAsia="黑体" w:cs="Times New Roman"/>
                <w:kern w:val="0"/>
                <w:sz w:val="24"/>
                <w:szCs w:val="24"/>
              </w:rPr>
            </w:pPr>
          </w:p>
          <w:p w14:paraId="5AAA9159">
            <w:pPr>
              <w:widowControl/>
              <w:spacing w:line="560" w:lineRule="exact"/>
              <w:jc w:val="center"/>
              <w:rPr>
                <w:rFonts w:ascii="黑体" w:hAnsi="Times New Roman" w:eastAsia="黑体" w:cs="Times New Roman"/>
                <w:kern w:val="0"/>
                <w:sz w:val="24"/>
                <w:szCs w:val="24"/>
              </w:rPr>
            </w:pPr>
          </w:p>
          <w:p w14:paraId="5C96F5D2">
            <w:pPr>
              <w:widowControl/>
              <w:spacing w:line="560" w:lineRule="exact"/>
              <w:jc w:val="center"/>
              <w:rPr>
                <w:rFonts w:ascii="黑体" w:hAnsi="Times New Roman" w:eastAsia="黑体" w:cs="Times New Roman"/>
                <w:kern w:val="0"/>
                <w:sz w:val="24"/>
                <w:szCs w:val="24"/>
              </w:rPr>
            </w:pPr>
          </w:p>
          <w:p w14:paraId="2661681C">
            <w:pPr>
              <w:widowControl/>
              <w:spacing w:line="560" w:lineRule="exact"/>
              <w:jc w:val="center"/>
              <w:rPr>
                <w:rFonts w:ascii="黑体" w:hAnsi="Times New Roman" w:eastAsia="黑体" w:cs="Times New Roman"/>
                <w:kern w:val="0"/>
                <w:sz w:val="24"/>
                <w:szCs w:val="24"/>
              </w:rPr>
            </w:pPr>
          </w:p>
          <w:p w14:paraId="01E3C674">
            <w:pPr>
              <w:widowControl/>
              <w:spacing w:line="560" w:lineRule="exact"/>
              <w:jc w:val="center"/>
              <w:rPr>
                <w:rFonts w:ascii="黑体" w:hAnsi="Times New Roman" w:eastAsia="黑体" w:cs="Times New Roman"/>
                <w:kern w:val="0"/>
                <w:sz w:val="24"/>
                <w:szCs w:val="24"/>
              </w:rPr>
            </w:pPr>
          </w:p>
          <w:p w14:paraId="1A41002C">
            <w:pPr>
              <w:widowControl/>
              <w:spacing w:line="560" w:lineRule="exact"/>
              <w:jc w:val="center"/>
              <w:rPr>
                <w:rFonts w:ascii="黑体" w:hAnsi="Times New Roman" w:eastAsia="黑体" w:cs="Times New Roman"/>
                <w:kern w:val="0"/>
                <w:sz w:val="24"/>
                <w:szCs w:val="24"/>
              </w:rPr>
            </w:pPr>
          </w:p>
          <w:p w14:paraId="4AB05C05">
            <w:pPr>
              <w:widowControl/>
              <w:spacing w:line="560" w:lineRule="exact"/>
              <w:jc w:val="center"/>
              <w:rPr>
                <w:rFonts w:ascii="黑体" w:hAnsi="Times New Roman" w:eastAsia="黑体" w:cs="Times New Roman"/>
                <w:kern w:val="0"/>
                <w:sz w:val="24"/>
                <w:szCs w:val="24"/>
              </w:rPr>
            </w:pPr>
          </w:p>
          <w:p w14:paraId="6AC719F5">
            <w:pPr>
              <w:widowControl/>
              <w:spacing w:line="560" w:lineRule="exact"/>
              <w:jc w:val="center"/>
              <w:rPr>
                <w:rFonts w:ascii="黑体" w:hAnsi="Times New Roman" w:eastAsia="黑体" w:cs="Times New Roman"/>
                <w:kern w:val="0"/>
                <w:sz w:val="24"/>
                <w:szCs w:val="24"/>
              </w:rPr>
            </w:pPr>
          </w:p>
          <w:p w14:paraId="733BCCA7">
            <w:pPr>
              <w:widowControl/>
              <w:spacing w:line="560" w:lineRule="exact"/>
              <w:jc w:val="center"/>
              <w:rPr>
                <w:rFonts w:ascii="黑体" w:hAnsi="Times New Roman" w:eastAsia="黑体" w:cs="Times New Roman"/>
                <w:kern w:val="0"/>
                <w:sz w:val="24"/>
                <w:szCs w:val="24"/>
              </w:rPr>
            </w:pPr>
          </w:p>
          <w:p w14:paraId="58271E39">
            <w:pPr>
              <w:widowControl/>
              <w:spacing w:line="560" w:lineRule="exact"/>
              <w:ind w:firstLine="4200" w:firstLineChars="1500"/>
              <w:jc w:val="left"/>
              <w:rPr>
                <w:rFonts w:ascii="楷体_GB2312" w:hAnsi="Times New Roman" w:eastAsia="楷体_GB2312" w:cs="Times New Roman"/>
                <w:kern w:val="0"/>
                <w:szCs w:val="28"/>
              </w:rPr>
            </w:pPr>
            <w:r>
              <w:rPr>
                <w:rFonts w:hint="eastAsia" w:ascii="楷体_GB2312" w:hAnsi="Times New Roman" w:eastAsia="楷体_GB2312" w:cs="Times New Roman"/>
                <w:kern w:val="0"/>
                <w:szCs w:val="28"/>
              </w:rPr>
              <w:t>原执业律师事务所盖章：</w:t>
            </w:r>
          </w:p>
          <w:p w14:paraId="6FBF5EC6">
            <w:pPr>
              <w:widowControl/>
              <w:spacing w:line="560" w:lineRule="exact"/>
              <w:jc w:val="left"/>
              <w:rPr>
                <w:rFonts w:ascii="黑体" w:hAnsi="Times New Roman" w:eastAsia="黑体" w:cs="Times New Roman"/>
                <w:kern w:val="0"/>
                <w:szCs w:val="28"/>
              </w:rPr>
            </w:pPr>
          </w:p>
          <w:p w14:paraId="1BA3CB9E">
            <w:pPr>
              <w:widowControl/>
              <w:spacing w:line="560" w:lineRule="exact"/>
              <w:jc w:val="left"/>
              <w:rPr>
                <w:rFonts w:ascii="黑体" w:hAnsi="Times New Roman" w:eastAsia="黑体" w:cs="Times New Roman"/>
                <w:kern w:val="0"/>
                <w:sz w:val="24"/>
                <w:szCs w:val="24"/>
              </w:rPr>
            </w:pPr>
          </w:p>
        </w:tc>
      </w:tr>
    </w:tbl>
    <w:p w14:paraId="7307A714">
      <w:pPr>
        <w:widowControl/>
        <w:spacing w:line="240" w:lineRule="auto"/>
        <w:jc w:val="left"/>
        <w:rPr>
          <w:rFonts w:ascii="Times New Roman" w:hAnsi="Times New Roman" w:eastAsia="宋体" w:cs="Times New Roman"/>
          <w:kern w:val="0"/>
          <w:sz w:val="24"/>
          <w:szCs w:val="24"/>
        </w:rPr>
      </w:pPr>
    </w:p>
    <w:p w14:paraId="07A1A4C7">
      <w:pPr>
        <w:widowControl/>
        <w:spacing w:line="240" w:lineRule="auto"/>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br w:type="page"/>
      </w:r>
    </w:p>
    <w:p w14:paraId="5F3B192B">
      <w:pPr>
        <w:outlineLvl w:val="0"/>
        <w:rPr>
          <w:rFonts w:hint="eastAsia"/>
        </w:rPr>
      </w:pPr>
      <w:bookmarkStart w:id="61" w:name="_Toc186195802"/>
      <w:r>
        <w:rPr>
          <w:rFonts w:hint="eastAsia"/>
        </w:rPr>
        <w:t>附件十二 申请人年度考核合格以及是否受到过行业纪律处分承诺书模板</w:t>
      </w:r>
      <w:bookmarkEnd w:id="61"/>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5E09E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9180" w:type="dxa"/>
            <w:tcBorders>
              <w:bottom w:val="single" w:color="auto" w:sz="4" w:space="0"/>
            </w:tcBorders>
          </w:tcPr>
          <w:p w14:paraId="79416D45">
            <w:pPr>
              <w:widowControl/>
              <w:spacing w:line="560" w:lineRule="exact"/>
              <w:jc w:val="center"/>
              <w:rPr>
                <w:rFonts w:ascii="黑体" w:hAnsi="Times New Roman" w:eastAsia="黑体" w:cs="Times New Roman"/>
                <w:kern w:val="0"/>
                <w:sz w:val="32"/>
                <w:szCs w:val="32"/>
              </w:rPr>
            </w:pPr>
            <w:r>
              <w:rPr>
                <w:rFonts w:hint="eastAsia" w:ascii="黑体" w:hAnsi="Times New Roman" w:eastAsia="黑体" w:cs="Times New Roman"/>
                <w:kern w:val="0"/>
                <w:sz w:val="32"/>
                <w:szCs w:val="32"/>
              </w:rPr>
              <w:t>申请人年度考核合格以及是否受到过行业纪律处分承诺书</w:t>
            </w:r>
          </w:p>
        </w:tc>
      </w:tr>
      <w:tr w14:paraId="703C3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7" w:hRule="atLeast"/>
        </w:trPr>
        <w:tc>
          <w:tcPr>
            <w:tcW w:w="9180" w:type="dxa"/>
            <w:tcBorders>
              <w:bottom w:val="single" w:color="auto" w:sz="4" w:space="0"/>
            </w:tcBorders>
          </w:tcPr>
          <w:p w14:paraId="3D7322E7">
            <w:pPr>
              <w:widowControl/>
              <w:spacing w:line="500" w:lineRule="exact"/>
              <w:ind w:firstLine="640"/>
              <w:rPr>
                <w:rFonts w:hint="eastAsia" w:ascii="仿宋_GB2312" w:hAnsi="仿宋_GB2312" w:eastAsia="仿宋_GB2312" w:cs="仿宋_GB2312"/>
                <w:kern w:val="0"/>
                <w:sz w:val="32"/>
                <w:szCs w:val="32"/>
              </w:rPr>
            </w:pPr>
          </w:p>
          <w:p w14:paraId="050EC074">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本人</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（姓名），性别</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，民族</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，政治面貌</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，身份证号</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21F9CF06">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本人在执业期间：</w:t>
            </w:r>
          </w:p>
          <w:p w14:paraId="0787EB74">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年度考核情况：称职（  ）；基本称职（  ）；有不称职情况（  ），具体情形是</w:t>
            </w:r>
            <w:r>
              <w:rPr>
                <w:rFonts w:hint="eastAsia" w:ascii="楷体" w:hAnsi="楷体" w:eastAsia="楷体" w:cs="楷体"/>
                <w:kern w:val="0"/>
                <w:sz w:val="32"/>
                <w:szCs w:val="32"/>
                <w:u w:val="single"/>
              </w:rPr>
              <w:t xml:space="preserve">                </w:t>
            </w:r>
            <w:r>
              <w:rPr>
                <w:rFonts w:ascii="楷体" w:hAnsi="楷体" w:eastAsia="楷体" w:cs="楷体"/>
                <w:kern w:val="0"/>
                <w:sz w:val="32"/>
                <w:szCs w:val="32"/>
                <w:u w:val="single"/>
              </w:rPr>
              <w:t xml:space="preserve">       </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0460858E">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律师协会行业纪律处分情况：无（  ）；有（ ），具体情形是</w:t>
            </w:r>
            <w:r>
              <w:rPr>
                <w:rFonts w:hint="eastAsia" w:ascii="楷体" w:hAnsi="楷体" w:eastAsia="楷体" w:cs="楷体"/>
                <w:kern w:val="0"/>
                <w:sz w:val="32"/>
                <w:szCs w:val="32"/>
                <w:u w:val="single"/>
              </w:rPr>
              <w:t xml:space="preserve">                  </w:t>
            </w:r>
            <w:r>
              <w:rPr>
                <w:rFonts w:ascii="楷体" w:hAnsi="楷体" w:eastAsia="楷体" w:cs="楷体"/>
                <w:kern w:val="0"/>
                <w:sz w:val="32"/>
                <w:szCs w:val="32"/>
                <w:u w:val="single"/>
              </w:rPr>
              <w:t xml:space="preserve">                         </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05F045D9">
            <w:pPr>
              <w:widowControl/>
              <w:spacing w:line="500" w:lineRule="exact"/>
              <w:ind w:firstLine="640"/>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32"/>
                <w:szCs w:val="32"/>
              </w:rPr>
              <w:t>现本人郑重承诺：</w:t>
            </w:r>
            <w:r>
              <w:rPr>
                <w:rFonts w:hint="eastAsia" w:ascii="仿宋_GB2312" w:hAnsi="仿宋_GB2312" w:eastAsia="仿宋_GB2312" w:cs="仿宋_GB2312"/>
                <w:kern w:val="0"/>
                <w:sz w:val="24"/>
                <w:szCs w:val="24"/>
              </w:rPr>
              <w:t xml:space="preserve"> </w:t>
            </w:r>
          </w:p>
          <w:p w14:paraId="6DB43E37">
            <w:pPr>
              <w:widowControl/>
              <w:spacing w:line="500" w:lineRule="exact"/>
              <w:ind w:firstLine="640"/>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32"/>
                <w:szCs w:val="32"/>
              </w:rPr>
              <w:t>1.上述信息全面、真实、准确。</w:t>
            </w:r>
            <w:r>
              <w:rPr>
                <w:rFonts w:hint="eastAsia" w:ascii="仿宋_GB2312" w:hAnsi="仿宋_GB2312" w:eastAsia="仿宋_GB2312" w:cs="仿宋_GB2312"/>
                <w:kern w:val="0"/>
                <w:sz w:val="24"/>
                <w:szCs w:val="24"/>
              </w:rPr>
              <w:t xml:space="preserve"> </w:t>
            </w:r>
          </w:p>
          <w:p w14:paraId="36C3C083">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2.本人已知晓并将严格遵守有关法律法规和管理制度，将拥护中国共产党领导、拥护社会主义法治作为从业基本要求。</w:t>
            </w:r>
          </w:p>
          <w:p w14:paraId="0EBD373C">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3.本人承诺申请中填写和提供的材料内容真实有效。</w:t>
            </w:r>
          </w:p>
          <w:p w14:paraId="0BFCC3E1">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4.本人愿意配合对上述内容的调查、核查、核验。</w:t>
            </w:r>
          </w:p>
          <w:p w14:paraId="7AF3425C">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5.本人愿意承担不实承诺、未履行承诺或违反承诺的全部法律责任。</w:t>
            </w:r>
          </w:p>
          <w:p w14:paraId="6145C964">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6.以上内容系本人真实意思表示，如提供虚假材料，由本人承担相应法律责任。</w:t>
            </w:r>
          </w:p>
          <w:p w14:paraId="4D4BF8D7">
            <w:pPr>
              <w:widowControl/>
              <w:spacing w:line="500" w:lineRule="exact"/>
              <w:ind w:firstLine="640"/>
              <w:rPr>
                <w:rFonts w:hint="eastAsia" w:ascii="仿宋_GB2312" w:hAnsi="仿宋_GB2312" w:eastAsia="仿宋_GB2312" w:cs="仿宋_GB2312"/>
                <w:kern w:val="0"/>
                <w:sz w:val="32"/>
                <w:szCs w:val="32"/>
              </w:rPr>
            </w:pPr>
          </w:p>
          <w:p w14:paraId="76961F14">
            <w:pPr>
              <w:widowControl/>
              <w:spacing w:line="500" w:lineRule="exact"/>
              <w:ind w:firstLine="640"/>
              <w:rPr>
                <w:rFonts w:hint="eastAsia" w:ascii="仿宋_GB2312" w:hAnsi="仿宋_GB2312" w:eastAsia="仿宋_GB2312" w:cs="仿宋_GB2312"/>
                <w:kern w:val="0"/>
                <w:sz w:val="32"/>
                <w:szCs w:val="32"/>
              </w:rPr>
            </w:pPr>
          </w:p>
          <w:p w14:paraId="78332D56">
            <w:pPr>
              <w:widowControl/>
              <w:spacing w:line="500" w:lineRule="exact"/>
              <w:ind w:left="720"/>
              <w:rPr>
                <w:rFonts w:hint="eastAsia" w:ascii="仿宋_GB2312" w:hAnsi="仿宋_GB2312" w:eastAsia="仿宋_GB2312" w:cs="仿宋_GB2312"/>
                <w:kern w:val="0"/>
                <w:sz w:val="24"/>
                <w:szCs w:val="24"/>
              </w:rPr>
            </w:pPr>
            <w:r>
              <w:rPr>
                <w:rFonts w:ascii="Calibri" w:hAnsi="Calibri" w:eastAsia="仿宋_GB2312" w:cs="Calibri"/>
                <w:kern w:val="0"/>
                <w:sz w:val="32"/>
                <w:szCs w:val="32"/>
              </w:rPr>
              <w:t> </w:t>
            </w:r>
            <w:r>
              <w:rPr>
                <w:rFonts w:hint="eastAsia" w:ascii="仿宋_GB2312" w:hAnsi="仿宋_GB2312" w:eastAsia="仿宋_GB2312" w:cs="仿宋_GB2312"/>
                <w:kern w:val="0"/>
                <w:sz w:val="24"/>
                <w:szCs w:val="24"/>
              </w:rPr>
              <w:t xml:space="preserve"> </w:t>
            </w:r>
            <w:r>
              <w:rPr>
                <w:rFonts w:ascii="Calibri" w:hAnsi="Calibri" w:eastAsia="仿宋_GB2312" w:cs="Calibri"/>
                <w:kern w:val="0"/>
                <w:sz w:val="32"/>
                <w:szCs w:val="32"/>
              </w:rPr>
              <w:t> </w:t>
            </w:r>
            <w:r>
              <w:rPr>
                <w:rFonts w:hint="eastAsia" w:ascii="仿宋_GB2312" w:hAnsi="仿宋_GB2312" w:eastAsia="仿宋_GB2312" w:cs="仿宋_GB2312"/>
                <w:kern w:val="0"/>
                <w:sz w:val="24"/>
                <w:szCs w:val="24"/>
              </w:rPr>
              <w:t xml:space="preserve">                     </w:t>
            </w:r>
            <w:r>
              <w:rPr>
                <w:rFonts w:hint="eastAsia" w:ascii="仿宋_GB2312" w:hAnsi="仿宋_GB2312" w:eastAsia="仿宋_GB2312" w:cs="仿宋_GB2312"/>
                <w:kern w:val="0"/>
                <w:sz w:val="32"/>
                <w:szCs w:val="32"/>
              </w:rPr>
              <w:t>承诺人（签名）：</w:t>
            </w:r>
            <w:r>
              <w:rPr>
                <w:rFonts w:hint="eastAsia" w:ascii="仿宋_GB2312" w:hAnsi="仿宋_GB2312" w:eastAsia="仿宋_GB2312" w:cs="仿宋_GB2312"/>
                <w:kern w:val="0"/>
                <w:sz w:val="24"/>
                <w:szCs w:val="24"/>
              </w:rPr>
              <w:t xml:space="preserve"> </w:t>
            </w:r>
          </w:p>
          <w:p w14:paraId="5E5F2BCF">
            <w:pPr>
              <w:widowControl/>
              <w:spacing w:line="560" w:lineRule="exact"/>
              <w:ind w:left="720"/>
              <w:rPr>
                <w:rFonts w:ascii="Calibri" w:hAnsi="Calibri" w:eastAsia="宋体" w:cs="Times New Roman"/>
                <w:sz w:val="21"/>
                <w:szCs w:val="24"/>
              </w:rPr>
            </w:pPr>
            <w:r>
              <w:rPr>
                <w:rFonts w:hint="eastAsia" w:ascii="仿宋_GB2312" w:hAnsi="仿宋_GB2312" w:eastAsia="仿宋_GB2312" w:cs="仿宋_GB2312"/>
                <w:kern w:val="0"/>
                <w:sz w:val="32"/>
                <w:szCs w:val="32"/>
              </w:rPr>
              <w:t>　　　　　　　　　　　</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年</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月</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日</w:t>
            </w:r>
          </w:p>
          <w:p w14:paraId="04208FE0">
            <w:pPr>
              <w:spacing w:line="240" w:lineRule="auto"/>
              <w:rPr>
                <w:rFonts w:ascii="黑体" w:hAnsi="Times New Roman" w:eastAsia="黑体" w:cs="Times New Roman"/>
                <w:kern w:val="0"/>
                <w:sz w:val="24"/>
                <w:szCs w:val="24"/>
              </w:rPr>
            </w:pPr>
          </w:p>
        </w:tc>
      </w:tr>
    </w:tbl>
    <w:p w14:paraId="515156B4">
      <w:pPr>
        <w:widowControl/>
        <w:spacing w:line="240" w:lineRule="auto"/>
        <w:jc w:val="left"/>
        <w:rPr>
          <w:rFonts w:ascii="Times New Roman" w:hAnsi="Times New Roman" w:eastAsia="宋体" w:cs="Times New Roman"/>
          <w:kern w:val="0"/>
          <w:sz w:val="24"/>
          <w:szCs w:val="24"/>
        </w:rPr>
      </w:pPr>
    </w:p>
    <w:p w14:paraId="38781221">
      <w:pPr>
        <w:widowControl/>
        <w:spacing w:line="240" w:lineRule="auto"/>
        <w:jc w:val="left"/>
        <w:rPr>
          <w:rFonts w:ascii="Times New Roman" w:hAnsi="Times New Roman" w:eastAsia="宋体" w:cs="Times New Roman"/>
          <w:kern w:val="0"/>
          <w:sz w:val="24"/>
          <w:szCs w:val="24"/>
        </w:rPr>
      </w:pPr>
      <w:r>
        <w:rPr>
          <w:rFonts w:ascii="Times New Roman" w:hAnsi="Times New Roman" w:eastAsia="宋体" w:cs="Times New Roman"/>
          <w:kern w:val="0"/>
          <w:sz w:val="24"/>
          <w:szCs w:val="24"/>
        </w:rPr>
        <w:br w:type="page"/>
      </w:r>
    </w:p>
    <w:p w14:paraId="715C548D">
      <w:pPr>
        <w:outlineLvl w:val="0"/>
        <w:rPr>
          <w:rFonts w:hint="eastAsia"/>
        </w:rPr>
      </w:pPr>
      <w:bookmarkStart w:id="62" w:name="_Toc186195803"/>
      <w:r>
        <w:rPr>
          <w:rFonts w:hint="eastAsia"/>
        </w:rPr>
        <w:t>附件十三 申请人是否受到过行政处罚及是否尚有未办结投诉案件的情况承诺书模板</w:t>
      </w:r>
      <w:bookmarkEnd w:id="62"/>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5D306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9180" w:type="dxa"/>
            <w:tcBorders>
              <w:bottom w:val="single" w:color="auto" w:sz="4" w:space="0"/>
            </w:tcBorders>
          </w:tcPr>
          <w:p w14:paraId="7E2499E2">
            <w:pPr>
              <w:widowControl/>
              <w:spacing w:line="560" w:lineRule="exact"/>
              <w:jc w:val="center"/>
              <w:rPr>
                <w:rFonts w:ascii="黑体" w:hAnsi="Times New Roman" w:eastAsia="黑体" w:cs="Times New Roman"/>
                <w:kern w:val="0"/>
                <w:szCs w:val="28"/>
              </w:rPr>
            </w:pPr>
            <w:r>
              <w:rPr>
                <w:rFonts w:hint="eastAsia" w:ascii="黑体" w:hAnsi="Times New Roman" w:eastAsia="黑体" w:cs="Times New Roman"/>
                <w:kern w:val="0"/>
                <w:szCs w:val="28"/>
              </w:rPr>
              <w:t>申请人是否受到过行政处罚及是否尚有未办结投诉案件的情况承诺书</w:t>
            </w:r>
          </w:p>
        </w:tc>
      </w:tr>
      <w:tr w14:paraId="37D7A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7" w:hRule="atLeast"/>
        </w:trPr>
        <w:tc>
          <w:tcPr>
            <w:tcW w:w="9180" w:type="dxa"/>
            <w:tcBorders>
              <w:bottom w:val="single" w:color="auto" w:sz="4" w:space="0"/>
            </w:tcBorders>
          </w:tcPr>
          <w:p w14:paraId="25B6153E">
            <w:pPr>
              <w:widowControl/>
              <w:spacing w:line="500" w:lineRule="exact"/>
              <w:ind w:firstLine="640"/>
              <w:rPr>
                <w:rFonts w:hint="eastAsia" w:ascii="仿宋_GB2312" w:hAnsi="仿宋_GB2312" w:eastAsia="仿宋_GB2312" w:cs="仿宋_GB2312"/>
                <w:kern w:val="0"/>
                <w:sz w:val="32"/>
                <w:szCs w:val="32"/>
              </w:rPr>
            </w:pPr>
          </w:p>
          <w:p w14:paraId="5559A943">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本人</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（姓名），性别</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，民族</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，政治面貌</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，身份证号</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6BBF62F4">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本人在执业期间：</w:t>
            </w:r>
          </w:p>
          <w:p w14:paraId="28440EE5">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司法行政机关行政处罚情况：无（  ）；有（ ），具体情形是</w:t>
            </w:r>
            <w:r>
              <w:rPr>
                <w:rFonts w:hint="eastAsia" w:ascii="楷体" w:hAnsi="楷体" w:eastAsia="楷体" w:cs="楷体"/>
                <w:kern w:val="0"/>
                <w:sz w:val="32"/>
                <w:szCs w:val="32"/>
                <w:u w:val="single"/>
              </w:rPr>
              <w:t xml:space="preserve">            </w:t>
            </w:r>
            <w:r>
              <w:rPr>
                <w:rFonts w:ascii="楷体" w:hAnsi="楷体" w:eastAsia="楷体" w:cs="楷体"/>
                <w:kern w:val="0"/>
                <w:sz w:val="32"/>
                <w:szCs w:val="32"/>
                <w:u w:val="single"/>
              </w:rPr>
              <w:t xml:space="preserve">                       </w:t>
            </w:r>
            <w:r>
              <w:rPr>
                <w:rFonts w:hint="eastAsia" w:ascii="楷体" w:hAnsi="楷体" w:eastAsia="楷体" w:cs="楷体"/>
                <w:kern w:val="0"/>
                <w:sz w:val="32"/>
                <w:szCs w:val="32"/>
                <w:u w:val="single"/>
              </w:rPr>
              <w:t xml:space="preserve"> </w:t>
            </w:r>
            <w:r>
              <w:rPr>
                <w:rFonts w:ascii="楷体" w:hAnsi="楷体" w:eastAsia="楷体" w:cs="楷体"/>
                <w:kern w:val="0"/>
                <w:sz w:val="32"/>
                <w:szCs w:val="32"/>
                <w:u w:val="single"/>
              </w:rPr>
              <w:t xml:space="preserve">       </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55FC4287">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投诉案件情况</w:t>
            </w:r>
            <w:r>
              <w:rPr>
                <w:rFonts w:ascii="仿宋_GB2312" w:hAnsi="仿宋_GB2312" w:eastAsia="仿宋_GB2312" w:cs="仿宋_GB2312"/>
                <w:kern w:val="0"/>
                <w:sz w:val="32"/>
                <w:szCs w:val="32"/>
                <w:lang w:val="en"/>
              </w:rPr>
              <w:t>:</w:t>
            </w:r>
            <w:r>
              <w:rPr>
                <w:rFonts w:hint="eastAsia" w:ascii="仿宋_GB2312" w:hAnsi="仿宋_GB2312" w:eastAsia="仿宋_GB2312" w:cs="仿宋_GB2312"/>
                <w:kern w:val="0"/>
                <w:sz w:val="32"/>
                <w:szCs w:val="32"/>
                <w:lang w:val="en"/>
              </w:rPr>
              <w:t>无（</w:t>
            </w: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kern w:val="0"/>
                <w:sz w:val="32"/>
                <w:szCs w:val="32"/>
                <w:lang w:val="en"/>
              </w:rPr>
              <w:t>）；有（</w:t>
            </w: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kern w:val="0"/>
                <w:sz w:val="32"/>
                <w:szCs w:val="32"/>
                <w:lang w:val="en"/>
              </w:rPr>
              <w:t>），已办结；有（</w:t>
            </w: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kern w:val="0"/>
                <w:sz w:val="32"/>
                <w:szCs w:val="32"/>
                <w:lang w:val="en"/>
              </w:rPr>
              <w:t>），未办结，具体情形是</w:t>
            </w:r>
            <w:r>
              <w:rPr>
                <w:rFonts w:hint="eastAsia" w:ascii="楷体" w:hAnsi="楷体" w:eastAsia="楷体" w:cs="楷体"/>
                <w:kern w:val="0"/>
                <w:sz w:val="32"/>
                <w:szCs w:val="32"/>
                <w:u w:val="single"/>
              </w:rPr>
              <w:t xml:space="preserve">                </w:t>
            </w:r>
            <w:r>
              <w:rPr>
                <w:rFonts w:ascii="楷体" w:hAnsi="楷体" w:eastAsia="楷体" w:cs="楷体"/>
                <w:kern w:val="0"/>
                <w:sz w:val="32"/>
                <w:szCs w:val="32"/>
                <w:u w:val="single"/>
              </w:rPr>
              <w:t xml:space="preserve">                </w:t>
            </w:r>
            <w:r>
              <w:rPr>
                <w:rFonts w:hint="eastAsia" w:ascii="楷体" w:hAnsi="楷体" w:eastAsia="楷体" w:cs="楷体"/>
                <w:kern w:val="0"/>
                <w:sz w:val="32"/>
                <w:szCs w:val="32"/>
                <w:u w:val="single"/>
              </w:rPr>
              <w:t xml:space="preserve">   </w:t>
            </w:r>
            <w:r>
              <w:rPr>
                <w:rFonts w:hint="eastAsia" w:ascii="仿宋_GB2312" w:hAnsi="仿宋_GB2312" w:eastAsia="仿宋_GB2312" w:cs="仿宋_GB2312"/>
                <w:kern w:val="0"/>
                <w:sz w:val="32"/>
                <w:szCs w:val="32"/>
              </w:rPr>
              <w:t>。</w:t>
            </w:r>
          </w:p>
          <w:p w14:paraId="49911EFE">
            <w:pPr>
              <w:widowControl/>
              <w:spacing w:line="500" w:lineRule="exact"/>
              <w:ind w:firstLine="640"/>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32"/>
                <w:szCs w:val="32"/>
              </w:rPr>
              <w:t>现本人郑重承诺：</w:t>
            </w:r>
            <w:r>
              <w:rPr>
                <w:rFonts w:hint="eastAsia" w:ascii="仿宋_GB2312" w:hAnsi="仿宋_GB2312" w:eastAsia="仿宋_GB2312" w:cs="仿宋_GB2312"/>
                <w:kern w:val="0"/>
                <w:sz w:val="24"/>
                <w:szCs w:val="24"/>
              </w:rPr>
              <w:t xml:space="preserve"> </w:t>
            </w:r>
          </w:p>
          <w:p w14:paraId="5F5EC9F7">
            <w:pPr>
              <w:widowControl/>
              <w:spacing w:line="500" w:lineRule="exact"/>
              <w:ind w:firstLine="640"/>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32"/>
                <w:szCs w:val="32"/>
              </w:rPr>
              <w:t>1.上述信息全面、真实、准确。</w:t>
            </w:r>
            <w:r>
              <w:rPr>
                <w:rFonts w:hint="eastAsia" w:ascii="仿宋_GB2312" w:hAnsi="仿宋_GB2312" w:eastAsia="仿宋_GB2312" w:cs="仿宋_GB2312"/>
                <w:kern w:val="0"/>
                <w:sz w:val="24"/>
                <w:szCs w:val="24"/>
              </w:rPr>
              <w:t xml:space="preserve"> </w:t>
            </w:r>
          </w:p>
          <w:p w14:paraId="527704D0">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2.本人已知晓并将严格遵守有关法律法规和管理制度，将拥护中国共产党领导、拥护社会主义法治作为从业基本要求。</w:t>
            </w:r>
          </w:p>
          <w:p w14:paraId="3B00719C">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3.本人承诺申请中填写和提供的材料内容真实有效。</w:t>
            </w:r>
          </w:p>
          <w:p w14:paraId="1B13438B">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4.本人愿意配合对上述内容的调查、核查、核验。</w:t>
            </w:r>
          </w:p>
          <w:p w14:paraId="4D12E51E">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5.本人愿意承担不实承诺、未履行承诺或违反承诺的全部法律责任。</w:t>
            </w:r>
          </w:p>
          <w:p w14:paraId="68EC7D86">
            <w:pPr>
              <w:widowControl/>
              <w:spacing w:line="500" w:lineRule="exact"/>
              <w:ind w:firstLine="64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6.以上内容系本人真实意思表示，如提供虚假材料，由本人承担相应法律责任。</w:t>
            </w:r>
          </w:p>
          <w:p w14:paraId="53985E69">
            <w:pPr>
              <w:widowControl/>
              <w:spacing w:line="500" w:lineRule="exact"/>
              <w:ind w:firstLine="640"/>
              <w:rPr>
                <w:rFonts w:hint="eastAsia" w:ascii="仿宋_GB2312" w:hAnsi="仿宋_GB2312" w:eastAsia="仿宋_GB2312" w:cs="仿宋_GB2312"/>
                <w:kern w:val="0"/>
                <w:sz w:val="32"/>
                <w:szCs w:val="32"/>
              </w:rPr>
            </w:pPr>
          </w:p>
          <w:p w14:paraId="176ACF18">
            <w:pPr>
              <w:widowControl/>
              <w:spacing w:line="500" w:lineRule="exact"/>
              <w:ind w:firstLine="640"/>
              <w:rPr>
                <w:rFonts w:hint="eastAsia" w:ascii="仿宋_GB2312" w:hAnsi="仿宋_GB2312" w:eastAsia="仿宋_GB2312" w:cs="仿宋_GB2312"/>
                <w:kern w:val="0"/>
                <w:sz w:val="32"/>
                <w:szCs w:val="32"/>
              </w:rPr>
            </w:pPr>
          </w:p>
          <w:p w14:paraId="7797833D">
            <w:pPr>
              <w:widowControl/>
              <w:spacing w:line="500" w:lineRule="exact"/>
              <w:ind w:left="720"/>
              <w:rPr>
                <w:rFonts w:hint="eastAsia" w:ascii="仿宋_GB2312" w:hAnsi="仿宋_GB2312" w:eastAsia="仿宋_GB2312" w:cs="仿宋_GB2312"/>
                <w:kern w:val="0"/>
                <w:sz w:val="24"/>
                <w:szCs w:val="24"/>
              </w:rPr>
            </w:pPr>
            <w:r>
              <w:rPr>
                <w:rFonts w:ascii="Calibri" w:hAnsi="Calibri" w:eastAsia="仿宋_GB2312" w:cs="Calibri"/>
                <w:kern w:val="0"/>
                <w:sz w:val="32"/>
                <w:szCs w:val="32"/>
              </w:rPr>
              <w:t> </w:t>
            </w:r>
            <w:r>
              <w:rPr>
                <w:rFonts w:hint="eastAsia" w:ascii="仿宋_GB2312" w:hAnsi="仿宋_GB2312" w:eastAsia="仿宋_GB2312" w:cs="仿宋_GB2312"/>
                <w:kern w:val="0"/>
                <w:sz w:val="24"/>
                <w:szCs w:val="24"/>
              </w:rPr>
              <w:t xml:space="preserve"> </w:t>
            </w:r>
            <w:r>
              <w:rPr>
                <w:rFonts w:ascii="Calibri" w:hAnsi="Calibri" w:eastAsia="仿宋_GB2312" w:cs="Calibri"/>
                <w:kern w:val="0"/>
                <w:sz w:val="32"/>
                <w:szCs w:val="32"/>
              </w:rPr>
              <w:t> </w:t>
            </w:r>
            <w:r>
              <w:rPr>
                <w:rFonts w:hint="eastAsia" w:ascii="仿宋_GB2312" w:hAnsi="仿宋_GB2312" w:eastAsia="仿宋_GB2312" w:cs="仿宋_GB2312"/>
                <w:kern w:val="0"/>
                <w:sz w:val="24"/>
                <w:szCs w:val="24"/>
              </w:rPr>
              <w:t xml:space="preserve">                     </w:t>
            </w:r>
            <w:r>
              <w:rPr>
                <w:rFonts w:hint="eastAsia" w:ascii="仿宋_GB2312" w:hAnsi="仿宋_GB2312" w:eastAsia="仿宋_GB2312" w:cs="仿宋_GB2312"/>
                <w:kern w:val="0"/>
                <w:sz w:val="32"/>
                <w:szCs w:val="32"/>
              </w:rPr>
              <w:t>承诺人（签名）：</w:t>
            </w:r>
            <w:r>
              <w:rPr>
                <w:rFonts w:hint="eastAsia" w:ascii="仿宋_GB2312" w:hAnsi="仿宋_GB2312" w:eastAsia="仿宋_GB2312" w:cs="仿宋_GB2312"/>
                <w:kern w:val="0"/>
                <w:sz w:val="24"/>
                <w:szCs w:val="24"/>
              </w:rPr>
              <w:t xml:space="preserve"> </w:t>
            </w:r>
          </w:p>
          <w:p w14:paraId="0A92ABDB">
            <w:pPr>
              <w:widowControl/>
              <w:spacing w:line="560" w:lineRule="exact"/>
              <w:ind w:left="720"/>
              <w:rPr>
                <w:rFonts w:ascii="Calibri" w:hAnsi="Calibri" w:eastAsia="宋体" w:cs="Times New Roman"/>
                <w:sz w:val="21"/>
                <w:szCs w:val="24"/>
              </w:rPr>
            </w:pPr>
            <w:r>
              <w:rPr>
                <w:rFonts w:hint="eastAsia" w:ascii="仿宋_GB2312" w:hAnsi="仿宋_GB2312" w:eastAsia="仿宋_GB2312" w:cs="仿宋_GB2312"/>
                <w:kern w:val="0"/>
                <w:sz w:val="32"/>
                <w:szCs w:val="32"/>
              </w:rPr>
              <w:t>　　　　　　　　　　　</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年</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月</w:t>
            </w:r>
            <w:r>
              <w:rPr>
                <w:rFonts w:ascii="Calibri" w:hAnsi="Calibri" w:eastAsia="仿宋_GB2312" w:cs="Calibri"/>
                <w:kern w:val="0"/>
                <w:sz w:val="32"/>
                <w:szCs w:val="32"/>
              </w:rPr>
              <w:t>  </w:t>
            </w:r>
            <w:r>
              <w:rPr>
                <w:rFonts w:hint="eastAsia" w:ascii="仿宋_GB2312" w:hAnsi="仿宋_GB2312" w:eastAsia="仿宋_GB2312" w:cs="仿宋_GB2312"/>
                <w:kern w:val="0"/>
                <w:sz w:val="32"/>
                <w:szCs w:val="32"/>
              </w:rPr>
              <w:t xml:space="preserve">  日</w:t>
            </w:r>
          </w:p>
        </w:tc>
      </w:tr>
    </w:tbl>
    <w:p w14:paraId="67D0B286">
      <w:pPr>
        <w:widowControl/>
        <w:spacing w:line="240" w:lineRule="auto"/>
        <w:jc w:val="left"/>
        <w:rPr>
          <w:rFonts w:ascii="Times New Roman" w:hAnsi="Times New Roman" w:eastAsia="宋体" w:cs="Times New Roman"/>
          <w:kern w:val="0"/>
          <w:sz w:val="24"/>
          <w:szCs w:val="24"/>
        </w:rPr>
      </w:pPr>
    </w:p>
    <w:p w14:paraId="4C5DB272">
      <w:pPr>
        <w:outlineLvl w:val="0"/>
        <w:rPr>
          <w:rFonts w:hint="eastAsia"/>
        </w:rPr>
      </w:pPr>
      <w:bookmarkStart w:id="63" w:name="_Toc186195804"/>
      <w:r>
        <w:rPr>
          <w:rFonts w:hint="eastAsia"/>
        </w:rPr>
        <w:t>附件十四 申请人和律师事务所承诺书模板</w:t>
      </w:r>
      <w:bookmarkEnd w:id="63"/>
    </w:p>
    <w:tbl>
      <w:tblPr>
        <w:tblStyle w:val="17"/>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0"/>
      </w:tblGrid>
      <w:tr w14:paraId="54519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5" w:hRule="atLeast"/>
        </w:trPr>
        <w:tc>
          <w:tcPr>
            <w:tcW w:w="9180" w:type="dxa"/>
          </w:tcPr>
          <w:p w14:paraId="41938B3E">
            <w:pPr>
              <w:spacing w:line="560" w:lineRule="exact"/>
              <w:jc w:val="center"/>
              <w:rPr>
                <w:rFonts w:hint="eastAsia" w:ascii="黑体" w:eastAsia="黑体"/>
              </w:rPr>
            </w:pPr>
            <w:r>
              <w:rPr>
                <w:rFonts w:hint="eastAsia" w:ascii="黑体" w:eastAsia="黑体"/>
                <w:szCs w:val="28"/>
              </w:rPr>
              <w:t>申请人和律师事务所承诺书</w:t>
            </w:r>
          </w:p>
        </w:tc>
      </w:tr>
      <w:tr w14:paraId="242B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5" w:hRule="atLeast"/>
        </w:trPr>
        <w:tc>
          <w:tcPr>
            <w:tcW w:w="9180" w:type="dxa"/>
          </w:tcPr>
          <w:p w14:paraId="59EC845B">
            <w:pPr>
              <w:spacing w:line="560" w:lineRule="exact"/>
              <w:rPr>
                <w:rFonts w:hint="eastAsia" w:ascii="楷体" w:hAnsi="楷体" w:eastAsia="楷体" w:cs="楷体"/>
                <w:sz w:val="30"/>
                <w:szCs w:val="30"/>
              </w:rPr>
            </w:pPr>
            <w:r>
              <w:rPr>
                <w:rFonts w:hint="eastAsia" w:ascii="楷体" w:hAnsi="楷体" w:eastAsia="楷体" w:cs="楷体"/>
                <w:sz w:val="30"/>
                <w:szCs w:val="30"/>
              </w:rPr>
              <w:t>北京市律师协会：</w:t>
            </w:r>
          </w:p>
          <w:p w14:paraId="619E6BF3">
            <w:pPr>
              <w:spacing w:line="560" w:lineRule="exact"/>
              <w:rPr>
                <w:rFonts w:hint="eastAsia" w:ascii="楷体" w:hAnsi="楷体" w:eastAsia="楷体" w:cs="楷体"/>
                <w:sz w:val="30"/>
                <w:szCs w:val="30"/>
              </w:rPr>
            </w:pPr>
            <w:r>
              <w:rPr>
                <w:rFonts w:hint="eastAsia" w:ascii="楷体" w:hAnsi="楷体" w:eastAsia="楷体" w:cs="楷体"/>
                <w:sz w:val="30"/>
                <w:szCs w:val="30"/>
              </w:rPr>
              <w:t xml:space="preserve">    本人承诺申请材料中本人填写和提供的全部内容真实有效，并承担由于提供虚假材料而产生的一切后果。</w:t>
            </w:r>
          </w:p>
          <w:p w14:paraId="15A041C4">
            <w:pPr>
              <w:spacing w:line="560" w:lineRule="exact"/>
              <w:rPr>
                <w:rFonts w:hint="eastAsia" w:ascii="楷体" w:hAnsi="楷体" w:eastAsia="楷体" w:cs="楷体"/>
                <w:sz w:val="30"/>
                <w:szCs w:val="30"/>
              </w:rPr>
            </w:pPr>
          </w:p>
          <w:p w14:paraId="4007B2AD">
            <w:pPr>
              <w:spacing w:line="560" w:lineRule="exact"/>
              <w:rPr>
                <w:rFonts w:hint="eastAsia" w:ascii="楷体" w:hAnsi="楷体" w:eastAsia="楷体" w:cs="楷体"/>
                <w:sz w:val="30"/>
                <w:szCs w:val="30"/>
              </w:rPr>
            </w:pPr>
          </w:p>
          <w:p w14:paraId="025E72B7">
            <w:pPr>
              <w:spacing w:line="560" w:lineRule="exact"/>
              <w:rPr>
                <w:rFonts w:hint="eastAsia" w:ascii="楷体" w:hAnsi="楷体" w:eastAsia="楷体" w:cs="楷体"/>
                <w:sz w:val="30"/>
                <w:szCs w:val="30"/>
              </w:rPr>
            </w:pPr>
          </w:p>
          <w:p w14:paraId="7C637E1D">
            <w:pPr>
              <w:spacing w:line="560" w:lineRule="exact"/>
              <w:jc w:val="center"/>
              <w:rPr>
                <w:rFonts w:hint="eastAsia" w:ascii="楷体" w:hAnsi="楷体" w:eastAsia="楷体" w:cs="楷体"/>
                <w:sz w:val="30"/>
                <w:szCs w:val="30"/>
              </w:rPr>
            </w:pPr>
            <w:r>
              <w:rPr>
                <w:rFonts w:hint="eastAsia" w:ascii="楷体" w:hAnsi="楷体" w:eastAsia="楷体" w:cs="楷体"/>
                <w:sz w:val="30"/>
                <w:szCs w:val="30"/>
              </w:rPr>
              <w:t xml:space="preserve">                       申请人（签字）：</w:t>
            </w:r>
          </w:p>
          <w:p w14:paraId="0FEA221D">
            <w:pPr>
              <w:spacing w:line="560" w:lineRule="exact"/>
              <w:jc w:val="center"/>
              <w:rPr>
                <w:rFonts w:hint="eastAsia" w:ascii="楷体" w:hAnsi="楷体" w:eastAsia="楷体" w:cs="楷体"/>
                <w:sz w:val="30"/>
                <w:szCs w:val="30"/>
              </w:rPr>
            </w:pPr>
            <w:r>
              <w:rPr>
                <w:rFonts w:hint="eastAsia" w:ascii="楷体" w:hAnsi="楷体" w:eastAsia="楷体" w:cs="楷体"/>
                <w:sz w:val="30"/>
                <w:szCs w:val="30"/>
              </w:rPr>
              <w:t xml:space="preserve">                              年     月    日</w:t>
            </w:r>
          </w:p>
        </w:tc>
      </w:tr>
      <w:tr w14:paraId="4113E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7" w:hRule="atLeast"/>
        </w:trPr>
        <w:tc>
          <w:tcPr>
            <w:tcW w:w="9180" w:type="dxa"/>
            <w:tcBorders>
              <w:bottom w:val="single" w:color="auto" w:sz="4" w:space="0"/>
            </w:tcBorders>
          </w:tcPr>
          <w:p w14:paraId="33312D84">
            <w:pPr>
              <w:spacing w:line="560" w:lineRule="exact"/>
              <w:rPr>
                <w:rFonts w:hint="eastAsia" w:ascii="楷体" w:hAnsi="楷体" w:eastAsia="楷体" w:cs="楷体"/>
                <w:sz w:val="30"/>
                <w:szCs w:val="30"/>
              </w:rPr>
            </w:pPr>
          </w:p>
          <w:p w14:paraId="00ABFCBF">
            <w:pPr>
              <w:spacing w:line="560" w:lineRule="exact"/>
              <w:rPr>
                <w:rFonts w:hint="eastAsia" w:ascii="楷体" w:hAnsi="楷体" w:eastAsia="楷体" w:cs="楷体"/>
                <w:sz w:val="30"/>
                <w:szCs w:val="30"/>
              </w:rPr>
            </w:pPr>
            <w:r>
              <w:rPr>
                <w:rFonts w:hint="eastAsia" w:ascii="楷体" w:hAnsi="楷体" w:eastAsia="楷体" w:cs="楷体"/>
                <w:sz w:val="30"/>
                <w:szCs w:val="30"/>
              </w:rPr>
              <w:t>北京市律师协会：</w:t>
            </w:r>
          </w:p>
          <w:p w14:paraId="610BCC0E">
            <w:pPr>
              <w:spacing w:line="560" w:lineRule="exact"/>
              <w:ind w:firstLine="480"/>
              <w:rPr>
                <w:rFonts w:hint="eastAsia" w:ascii="楷体" w:hAnsi="楷体" w:eastAsia="楷体" w:cs="楷体"/>
                <w:sz w:val="30"/>
                <w:szCs w:val="30"/>
              </w:rPr>
            </w:pPr>
            <w:r>
              <w:rPr>
                <w:rFonts w:hint="eastAsia" w:ascii="楷体" w:hAnsi="楷体" w:eastAsia="楷体" w:cs="楷体"/>
                <w:sz w:val="30"/>
                <w:szCs w:val="30"/>
              </w:rPr>
              <w:t>本律师事务所对申请人员_______ 填写和提供的申请材料全部内容已进行核实并确认真实有效。</w:t>
            </w:r>
          </w:p>
          <w:p w14:paraId="1CA0166C">
            <w:pPr>
              <w:spacing w:line="560" w:lineRule="exact"/>
              <w:ind w:firstLine="600" w:firstLineChars="200"/>
              <w:rPr>
                <w:rFonts w:hint="eastAsia" w:ascii="楷体" w:hAnsi="楷体" w:eastAsia="楷体" w:cs="楷体"/>
                <w:sz w:val="30"/>
                <w:szCs w:val="30"/>
              </w:rPr>
            </w:pPr>
            <w:r>
              <w:rPr>
                <w:rFonts w:hint="eastAsia" w:ascii="楷体" w:hAnsi="楷体" w:eastAsia="楷体" w:cs="楷体"/>
                <w:sz w:val="30"/>
                <w:szCs w:val="30"/>
              </w:rPr>
              <w:t>本律师事务所承诺申请材料中本所填写和提供的全部内容真实有效，并承担由于提供虚假材料而产生的一切后果。</w:t>
            </w:r>
          </w:p>
          <w:p w14:paraId="4488EA4D">
            <w:pPr>
              <w:spacing w:line="560" w:lineRule="exact"/>
              <w:ind w:firstLine="480"/>
              <w:rPr>
                <w:rFonts w:hint="eastAsia" w:ascii="楷体" w:hAnsi="楷体" w:eastAsia="楷体" w:cs="楷体"/>
                <w:sz w:val="30"/>
                <w:szCs w:val="30"/>
              </w:rPr>
            </w:pPr>
          </w:p>
          <w:p w14:paraId="5391673C">
            <w:pPr>
              <w:spacing w:line="560" w:lineRule="exact"/>
              <w:rPr>
                <w:rFonts w:hint="eastAsia" w:ascii="楷体" w:hAnsi="楷体" w:eastAsia="楷体" w:cs="楷体"/>
                <w:sz w:val="30"/>
                <w:szCs w:val="30"/>
              </w:rPr>
            </w:pPr>
          </w:p>
          <w:p w14:paraId="0C324BC8">
            <w:pPr>
              <w:spacing w:line="560" w:lineRule="exact"/>
              <w:jc w:val="center"/>
              <w:rPr>
                <w:rFonts w:hint="eastAsia" w:ascii="楷体" w:hAnsi="楷体" w:eastAsia="楷体" w:cs="楷体"/>
                <w:sz w:val="30"/>
                <w:szCs w:val="30"/>
              </w:rPr>
            </w:pPr>
            <w:r>
              <w:rPr>
                <w:rFonts w:hint="eastAsia" w:ascii="楷体" w:hAnsi="楷体" w:eastAsia="楷体" w:cs="楷体"/>
                <w:sz w:val="30"/>
                <w:szCs w:val="30"/>
              </w:rPr>
              <w:t xml:space="preserve">   律师事务所主任本人签字：</w:t>
            </w:r>
          </w:p>
          <w:p w14:paraId="0091E91D">
            <w:pPr>
              <w:spacing w:line="560" w:lineRule="exact"/>
              <w:jc w:val="center"/>
              <w:rPr>
                <w:rFonts w:hint="eastAsia" w:ascii="楷体" w:hAnsi="楷体" w:eastAsia="楷体" w:cs="楷体"/>
                <w:sz w:val="30"/>
                <w:szCs w:val="30"/>
              </w:rPr>
            </w:pPr>
          </w:p>
          <w:p w14:paraId="78A8AC83">
            <w:pPr>
              <w:spacing w:line="560" w:lineRule="exact"/>
              <w:ind w:firstLine="3000" w:firstLineChars="1000"/>
              <w:rPr>
                <w:rFonts w:hint="eastAsia" w:ascii="楷体" w:hAnsi="楷体" w:eastAsia="楷体" w:cs="楷体"/>
                <w:sz w:val="30"/>
                <w:szCs w:val="30"/>
              </w:rPr>
            </w:pPr>
            <w:r>
              <w:rPr>
                <w:rFonts w:hint="eastAsia" w:ascii="楷体" w:hAnsi="楷体" w:eastAsia="楷体" w:cs="楷体"/>
                <w:sz w:val="30"/>
                <w:szCs w:val="30"/>
              </w:rPr>
              <w:t>律师事务所盖章：</w:t>
            </w:r>
          </w:p>
          <w:p w14:paraId="79EF1985">
            <w:pPr>
              <w:spacing w:line="560" w:lineRule="exact"/>
              <w:jc w:val="center"/>
              <w:rPr>
                <w:rFonts w:hint="eastAsia" w:ascii="楷体" w:hAnsi="楷体" w:eastAsia="楷体" w:cs="楷体"/>
                <w:sz w:val="30"/>
                <w:szCs w:val="30"/>
              </w:rPr>
            </w:pPr>
          </w:p>
          <w:p w14:paraId="64B2F954">
            <w:pPr>
              <w:spacing w:line="560" w:lineRule="exact"/>
              <w:jc w:val="center"/>
              <w:rPr>
                <w:rFonts w:hint="eastAsia" w:ascii="楷体" w:hAnsi="楷体" w:eastAsia="楷体" w:cs="楷体"/>
                <w:sz w:val="30"/>
                <w:szCs w:val="30"/>
              </w:rPr>
            </w:pPr>
            <w:r>
              <w:rPr>
                <w:rFonts w:hint="eastAsia" w:ascii="楷体" w:hAnsi="楷体" w:eastAsia="楷体" w:cs="楷体"/>
                <w:sz w:val="30"/>
                <w:szCs w:val="30"/>
              </w:rPr>
              <w:t xml:space="preserve">                      年     月    日</w:t>
            </w:r>
          </w:p>
        </w:tc>
      </w:tr>
    </w:tbl>
    <w:p w14:paraId="33D1200B">
      <w:pPr>
        <w:rPr>
          <w:rFonts w:hint="eastAsia"/>
        </w:rPr>
      </w:pPr>
    </w:p>
    <w:sectPr>
      <w:headerReference r:id="rId7" w:type="default"/>
      <w:footerReference r:id="rId9" w:type="default"/>
      <w:headerReference r:id="rId8" w:type="even"/>
      <w:footerReference r:id="rId10" w:type="even"/>
      <w:pgSz w:w="11906" w:h="16838"/>
      <w:pgMar w:top="1440" w:right="1800" w:bottom="1440" w:left="1800" w:header="851" w:footer="992" w:gutter="0"/>
      <w:pgNumType w:start="1"/>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65C3F">
    <w:pPr>
      <w:pStyle w:val="11"/>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98C1F">
    <w:pPr>
      <w:pStyle w:val="11"/>
      <w:jc w:val="center"/>
      <w:rPr>
        <w:rFonts w:hint="eastAsia"/>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DBB2C">
    <w:pPr>
      <w:pStyle w:val="11"/>
      <w:jc w:val="center"/>
      <w:rPr>
        <w:rFonts w:hint="eastAsia"/>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41</w:t>
    </w:r>
    <w:r>
      <w:rPr>
        <w:sz w:val="21"/>
        <w:szCs w:val="21"/>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41408">
    <w:pPr>
      <w:pStyle w:val="11"/>
      <w:jc w:val="center"/>
      <w:rPr>
        <w:rFonts w:hint="eastAsia"/>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rPr>
      <w:t>42</w:t>
    </w:r>
    <w:r>
      <w:rPr>
        <w:sz w:val="21"/>
        <w:szCs w:val="2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750D2">
    <w:pP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5C312">
    <w:pPr>
      <w:rPr>
        <w:rFonts w:hint="eastAsia"/>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AA0C6C"/>
    <w:multiLevelType w:val="singleLevel"/>
    <w:tmpl w:val="D5AA0C6C"/>
    <w:lvl w:ilvl="0" w:tentative="0">
      <w:start w:val="4"/>
      <w:numFmt w:val="decimal"/>
      <w:suff w:val="nothing"/>
      <w:lvlText w:val="%1、"/>
      <w:lvlJc w:val="left"/>
    </w:lvl>
  </w:abstractNum>
  <w:abstractNum w:abstractNumId="1">
    <w:nsid w:val="38C21ABD"/>
    <w:multiLevelType w:val="multilevel"/>
    <w:tmpl w:val="38C21ABD"/>
    <w:lvl w:ilvl="0" w:tentative="0">
      <w:start w:val="1"/>
      <w:numFmt w:val="decimalEnclosedCircle"/>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4E1E298A"/>
    <w:multiLevelType w:val="multilevel"/>
    <w:tmpl w:val="4E1E298A"/>
    <w:lvl w:ilvl="0" w:tentative="0">
      <w:start w:val="1"/>
      <w:numFmt w:val="decimalEnclosedCircle"/>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53360EE4"/>
    <w:multiLevelType w:val="multilevel"/>
    <w:tmpl w:val="53360EE4"/>
    <w:lvl w:ilvl="0" w:tentative="0">
      <w:start w:val="1"/>
      <w:numFmt w:val="decimalEnclosedCircle"/>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decimalEnclosedCircle"/>
      <w:lvlText w:val="%3"/>
      <w:lvlJc w:val="left"/>
      <w:pPr>
        <w:ind w:left="1620" w:hanging="360"/>
      </w:pPr>
      <w:rPr>
        <w:rFonts w:hint="default"/>
      </w:r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6EAE603F"/>
    <w:multiLevelType w:val="multilevel"/>
    <w:tmpl w:val="6EAE603F"/>
    <w:lvl w:ilvl="0" w:tentative="0">
      <w:start w:val="1"/>
      <w:numFmt w:val="decimal"/>
      <w:pStyle w:val="2"/>
      <w:suff w:val="space"/>
      <w:lvlText w:val="%1"/>
      <w:lvlJc w:val="left"/>
      <w:pPr>
        <w:ind w:left="0" w:firstLine="0"/>
      </w:pPr>
      <w:rPr>
        <w:rFonts w:hint="eastAsia"/>
      </w:rPr>
    </w:lvl>
    <w:lvl w:ilvl="1" w:tentative="0">
      <w:start w:val="1"/>
      <w:numFmt w:val="decimal"/>
      <w:pStyle w:val="3"/>
      <w:suff w:val="space"/>
      <w:lvlText w:val="%1.%2"/>
      <w:lvlJc w:val="left"/>
      <w:pPr>
        <w:ind w:left="0" w:firstLine="0"/>
      </w:pPr>
      <w:rPr>
        <w:rFonts w:hint="eastAsia"/>
      </w:rPr>
    </w:lvl>
    <w:lvl w:ilvl="2" w:tentative="0">
      <w:start w:val="1"/>
      <w:numFmt w:val="decimal"/>
      <w:pStyle w:val="4"/>
      <w:suff w:val="space"/>
      <w:lvlText w:val="%1.%2.%3"/>
      <w:lvlJc w:val="left"/>
      <w:pPr>
        <w:ind w:left="0" w:firstLine="0"/>
      </w:pPr>
      <w:rPr>
        <w:rFonts w:hint="eastAsia"/>
      </w:rPr>
    </w:lvl>
    <w:lvl w:ilvl="3" w:tentative="0">
      <w:start w:val="1"/>
      <w:numFmt w:val="decimal"/>
      <w:pStyle w:val="5"/>
      <w:suff w:val="space"/>
      <w:lvlText w:val="%1.%2.%3.%4"/>
      <w:lvlJc w:val="left"/>
      <w:pPr>
        <w:ind w:left="0" w:firstLine="0"/>
      </w:pPr>
      <w:rPr>
        <w:rFonts w:hint="eastAsia"/>
      </w:rPr>
    </w:lvl>
    <w:lvl w:ilvl="4" w:tentative="0">
      <w:start w:val="1"/>
      <w:numFmt w:val="decimal"/>
      <w:pStyle w:val="6"/>
      <w:suff w:val="space"/>
      <w:lvlText w:val="%1.%2.%3.%4.%5"/>
      <w:lvlJc w:val="left"/>
      <w:pPr>
        <w:ind w:left="0" w:firstLine="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attachedTemplate r:id="rId1"/>
  <w:documentProtection w:enforcement="0"/>
  <w:defaultTabStop w:val="420"/>
  <w:evenAndOddHeaders w:val="1"/>
  <w:drawingGridHorizontalSpacing w:val="140"/>
  <w:drawingGridVerticalSpacing w:val="381"/>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I0NjhhMTQxMDdmMGU0ZTQ3MjhkOTJjOGFmYTY5YTcifQ=="/>
  </w:docVars>
  <w:rsids>
    <w:rsidRoot w:val="008252F7"/>
    <w:rsid w:val="00000EC6"/>
    <w:rsid w:val="00001061"/>
    <w:rsid w:val="00005633"/>
    <w:rsid w:val="000139A1"/>
    <w:rsid w:val="00035F95"/>
    <w:rsid w:val="00050A83"/>
    <w:rsid w:val="0006107F"/>
    <w:rsid w:val="000627BC"/>
    <w:rsid w:val="00095AB3"/>
    <w:rsid w:val="000B237D"/>
    <w:rsid w:val="000B2EAB"/>
    <w:rsid w:val="000C17E2"/>
    <w:rsid w:val="000C77C0"/>
    <w:rsid w:val="000D2BF0"/>
    <w:rsid w:val="000D5D00"/>
    <w:rsid w:val="000E3AD5"/>
    <w:rsid w:val="000E3F0B"/>
    <w:rsid w:val="000F06F2"/>
    <w:rsid w:val="000F6347"/>
    <w:rsid w:val="00102F55"/>
    <w:rsid w:val="00103209"/>
    <w:rsid w:val="00110083"/>
    <w:rsid w:val="00121AF5"/>
    <w:rsid w:val="00125304"/>
    <w:rsid w:val="0013050A"/>
    <w:rsid w:val="00133E08"/>
    <w:rsid w:val="00154BE6"/>
    <w:rsid w:val="00157394"/>
    <w:rsid w:val="001617BD"/>
    <w:rsid w:val="00165DEA"/>
    <w:rsid w:val="001763CA"/>
    <w:rsid w:val="00180133"/>
    <w:rsid w:val="001A11EE"/>
    <w:rsid w:val="001A1CDF"/>
    <w:rsid w:val="001A3890"/>
    <w:rsid w:val="001A5F64"/>
    <w:rsid w:val="001C2C35"/>
    <w:rsid w:val="001C314B"/>
    <w:rsid w:val="001E0C9E"/>
    <w:rsid w:val="001E31E3"/>
    <w:rsid w:val="00205B40"/>
    <w:rsid w:val="00205D55"/>
    <w:rsid w:val="00206A3E"/>
    <w:rsid w:val="00226708"/>
    <w:rsid w:val="00233BC8"/>
    <w:rsid w:val="00234998"/>
    <w:rsid w:val="00237BDD"/>
    <w:rsid w:val="002431D7"/>
    <w:rsid w:val="00256BF6"/>
    <w:rsid w:val="00263BC3"/>
    <w:rsid w:val="00265CB1"/>
    <w:rsid w:val="00272429"/>
    <w:rsid w:val="0027339F"/>
    <w:rsid w:val="00273B02"/>
    <w:rsid w:val="002821F7"/>
    <w:rsid w:val="002958AD"/>
    <w:rsid w:val="002A1227"/>
    <w:rsid w:val="002D6A7E"/>
    <w:rsid w:val="002E30FC"/>
    <w:rsid w:val="003202C0"/>
    <w:rsid w:val="003232EA"/>
    <w:rsid w:val="00325CC2"/>
    <w:rsid w:val="0034035E"/>
    <w:rsid w:val="00351245"/>
    <w:rsid w:val="00355629"/>
    <w:rsid w:val="0036511C"/>
    <w:rsid w:val="003705AA"/>
    <w:rsid w:val="00380B2D"/>
    <w:rsid w:val="003A0882"/>
    <w:rsid w:val="003A2C80"/>
    <w:rsid w:val="003D1623"/>
    <w:rsid w:val="003D58F5"/>
    <w:rsid w:val="003D6425"/>
    <w:rsid w:val="003F1DDE"/>
    <w:rsid w:val="003F5922"/>
    <w:rsid w:val="003F602D"/>
    <w:rsid w:val="00400E45"/>
    <w:rsid w:val="004010EA"/>
    <w:rsid w:val="00421D9E"/>
    <w:rsid w:val="0042622A"/>
    <w:rsid w:val="00451FC2"/>
    <w:rsid w:val="004554A9"/>
    <w:rsid w:val="004676FF"/>
    <w:rsid w:val="00471D98"/>
    <w:rsid w:val="00472DC9"/>
    <w:rsid w:val="004943E4"/>
    <w:rsid w:val="0049568A"/>
    <w:rsid w:val="0049716A"/>
    <w:rsid w:val="004A0C1E"/>
    <w:rsid w:val="004A12C8"/>
    <w:rsid w:val="004B5925"/>
    <w:rsid w:val="004D003B"/>
    <w:rsid w:val="004D224A"/>
    <w:rsid w:val="004D64AC"/>
    <w:rsid w:val="004D66BA"/>
    <w:rsid w:val="004E24F2"/>
    <w:rsid w:val="004E3ADE"/>
    <w:rsid w:val="004F3170"/>
    <w:rsid w:val="004F43B4"/>
    <w:rsid w:val="00503DFA"/>
    <w:rsid w:val="00511F85"/>
    <w:rsid w:val="00517DBE"/>
    <w:rsid w:val="005205AC"/>
    <w:rsid w:val="00522E7B"/>
    <w:rsid w:val="00523C09"/>
    <w:rsid w:val="005343D9"/>
    <w:rsid w:val="0054361D"/>
    <w:rsid w:val="00572472"/>
    <w:rsid w:val="005811E2"/>
    <w:rsid w:val="00584113"/>
    <w:rsid w:val="005A0FC4"/>
    <w:rsid w:val="005B093F"/>
    <w:rsid w:val="005B15C9"/>
    <w:rsid w:val="005B31E7"/>
    <w:rsid w:val="005B3835"/>
    <w:rsid w:val="005B4D2B"/>
    <w:rsid w:val="005C0313"/>
    <w:rsid w:val="005C15FD"/>
    <w:rsid w:val="005C4860"/>
    <w:rsid w:val="005E0298"/>
    <w:rsid w:val="005E3528"/>
    <w:rsid w:val="005F190F"/>
    <w:rsid w:val="005F7251"/>
    <w:rsid w:val="006044FD"/>
    <w:rsid w:val="00604A50"/>
    <w:rsid w:val="00615888"/>
    <w:rsid w:val="0062388C"/>
    <w:rsid w:val="00660CFB"/>
    <w:rsid w:val="00665E29"/>
    <w:rsid w:val="00666356"/>
    <w:rsid w:val="00670308"/>
    <w:rsid w:val="00671A75"/>
    <w:rsid w:val="00683095"/>
    <w:rsid w:val="00692873"/>
    <w:rsid w:val="006A098E"/>
    <w:rsid w:val="006A75FC"/>
    <w:rsid w:val="006B1BD0"/>
    <w:rsid w:val="006C35AD"/>
    <w:rsid w:val="006D1CEB"/>
    <w:rsid w:val="006E07BC"/>
    <w:rsid w:val="006F18D7"/>
    <w:rsid w:val="006F3021"/>
    <w:rsid w:val="006F4CBC"/>
    <w:rsid w:val="0070072E"/>
    <w:rsid w:val="00704179"/>
    <w:rsid w:val="007102E2"/>
    <w:rsid w:val="00724B59"/>
    <w:rsid w:val="0072781A"/>
    <w:rsid w:val="007444A9"/>
    <w:rsid w:val="00747F55"/>
    <w:rsid w:val="00762205"/>
    <w:rsid w:val="007659DD"/>
    <w:rsid w:val="00767261"/>
    <w:rsid w:val="00771E86"/>
    <w:rsid w:val="0077416D"/>
    <w:rsid w:val="00777BF4"/>
    <w:rsid w:val="00777CAF"/>
    <w:rsid w:val="00786A40"/>
    <w:rsid w:val="00792B5B"/>
    <w:rsid w:val="007977B0"/>
    <w:rsid w:val="007A24F1"/>
    <w:rsid w:val="007A4FD7"/>
    <w:rsid w:val="007B0F29"/>
    <w:rsid w:val="007C38D7"/>
    <w:rsid w:val="007E660F"/>
    <w:rsid w:val="007F3414"/>
    <w:rsid w:val="00803A61"/>
    <w:rsid w:val="00805E37"/>
    <w:rsid w:val="00806A21"/>
    <w:rsid w:val="00806D0C"/>
    <w:rsid w:val="00813238"/>
    <w:rsid w:val="00814818"/>
    <w:rsid w:val="008200AC"/>
    <w:rsid w:val="00821EBB"/>
    <w:rsid w:val="008252F7"/>
    <w:rsid w:val="00841FE8"/>
    <w:rsid w:val="008461AE"/>
    <w:rsid w:val="00846E5A"/>
    <w:rsid w:val="00850BC0"/>
    <w:rsid w:val="00857515"/>
    <w:rsid w:val="00870466"/>
    <w:rsid w:val="00872B21"/>
    <w:rsid w:val="008768F5"/>
    <w:rsid w:val="00896BAD"/>
    <w:rsid w:val="00897B69"/>
    <w:rsid w:val="008A1A0A"/>
    <w:rsid w:val="008C1FC2"/>
    <w:rsid w:val="008C4D4A"/>
    <w:rsid w:val="008C5022"/>
    <w:rsid w:val="008D2375"/>
    <w:rsid w:val="008E5ABC"/>
    <w:rsid w:val="008F58BA"/>
    <w:rsid w:val="008F7338"/>
    <w:rsid w:val="009037CC"/>
    <w:rsid w:val="0091528C"/>
    <w:rsid w:val="00917C0D"/>
    <w:rsid w:val="00920312"/>
    <w:rsid w:val="00924CA7"/>
    <w:rsid w:val="00933D03"/>
    <w:rsid w:val="009363F2"/>
    <w:rsid w:val="00944BD5"/>
    <w:rsid w:val="00947EB2"/>
    <w:rsid w:val="00950B76"/>
    <w:rsid w:val="0095281B"/>
    <w:rsid w:val="00954DF6"/>
    <w:rsid w:val="00962366"/>
    <w:rsid w:val="009737F0"/>
    <w:rsid w:val="00974EC6"/>
    <w:rsid w:val="00976056"/>
    <w:rsid w:val="00977C59"/>
    <w:rsid w:val="009860FF"/>
    <w:rsid w:val="00986998"/>
    <w:rsid w:val="00987338"/>
    <w:rsid w:val="009A3BC8"/>
    <w:rsid w:val="009C2477"/>
    <w:rsid w:val="009E3867"/>
    <w:rsid w:val="009F2C8D"/>
    <w:rsid w:val="009F7566"/>
    <w:rsid w:val="00A0680D"/>
    <w:rsid w:val="00A06C91"/>
    <w:rsid w:val="00A14251"/>
    <w:rsid w:val="00A26245"/>
    <w:rsid w:val="00A44111"/>
    <w:rsid w:val="00A47330"/>
    <w:rsid w:val="00A47A2A"/>
    <w:rsid w:val="00A54A4D"/>
    <w:rsid w:val="00A5618B"/>
    <w:rsid w:val="00A626C2"/>
    <w:rsid w:val="00A6513A"/>
    <w:rsid w:val="00A73423"/>
    <w:rsid w:val="00A914D3"/>
    <w:rsid w:val="00AA1E3D"/>
    <w:rsid w:val="00AA3846"/>
    <w:rsid w:val="00AB7CE6"/>
    <w:rsid w:val="00AD0ED3"/>
    <w:rsid w:val="00AE48E6"/>
    <w:rsid w:val="00AF5581"/>
    <w:rsid w:val="00B106D1"/>
    <w:rsid w:val="00B21AA7"/>
    <w:rsid w:val="00B304E5"/>
    <w:rsid w:val="00B36A78"/>
    <w:rsid w:val="00B40031"/>
    <w:rsid w:val="00B41F86"/>
    <w:rsid w:val="00B512C8"/>
    <w:rsid w:val="00B67B2D"/>
    <w:rsid w:val="00B811C0"/>
    <w:rsid w:val="00B905E1"/>
    <w:rsid w:val="00B911E0"/>
    <w:rsid w:val="00B92004"/>
    <w:rsid w:val="00B97932"/>
    <w:rsid w:val="00BA240A"/>
    <w:rsid w:val="00BB3B71"/>
    <w:rsid w:val="00BB73B3"/>
    <w:rsid w:val="00BC1DB3"/>
    <w:rsid w:val="00BC347A"/>
    <w:rsid w:val="00BD0F2F"/>
    <w:rsid w:val="00BD22C1"/>
    <w:rsid w:val="00BD7A35"/>
    <w:rsid w:val="00BE7B70"/>
    <w:rsid w:val="00BF4FAB"/>
    <w:rsid w:val="00BF74B3"/>
    <w:rsid w:val="00C13FA9"/>
    <w:rsid w:val="00C21821"/>
    <w:rsid w:val="00C25778"/>
    <w:rsid w:val="00C26797"/>
    <w:rsid w:val="00C332D0"/>
    <w:rsid w:val="00C44CFD"/>
    <w:rsid w:val="00C544CB"/>
    <w:rsid w:val="00C57536"/>
    <w:rsid w:val="00C64657"/>
    <w:rsid w:val="00C6741A"/>
    <w:rsid w:val="00C724C8"/>
    <w:rsid w:val="00C94B62"/>
    <w:rsid w:val="00CB2CA8"/>
    <w:rsid w:val="00CB4853"/>
    <w:rsid w:val="00CB6575"/>
    <w:rsid w:val="00CC58DA"/>
    <w:rsid w:val="00CC6437"/>
    <w:rsid w:val="00CD746C"/>
    <w:rsid w:val="00CF21F2"/>
    <w:rsid w:val="00D0375C"/>
    <w:rsid w:val="00D12602"/>
    <w:rsid w:val="00D2544C"/>
    <w:rsid w:val="00D27A41"/>
    <w:rsid w:val="00D30E96"/>
    <w:rsid w:val="00D31A0D"/>
    <w:rsid w:val="00D32249"/>
    <w:rsid w:val="00D32CBD"/>
    <w:rsid w:val="00D340AF"/>
    <w:rsid w:val="00D405D6"/>
    <w:rsid w:val="00D41D41"/>
    <w:rsid w:val="00D431D1"/>
    <w:rsid w:val="00D6289D"/>
    <w:rsid w:val="00DC2013"/>
    <w:rsid w:val="00DC57C8"/>
    <w:rsid w:val="00DC5E53"/>
    <w:rsid w:val="00DD4C78"/>
    <w:rsid w:val="00DE6759"/>
    <w:rsid w:val="00DF2BEF"/>
    <w:rsid w:val="00E03909"/>
    <w:rsid w:val="00E15D2E"/>
    <w:rsid w:val="00E206C4"/>
    <w:rsid w:val="00E21F94"/>
    <w:rsid w:val="00E22DB7"/>
    <w:rsid w:val="00E258AC"/>
    <w:rsid w:val="00E26C95"/>
    <w:rsid w:val="00E30261"/>
    <w:rsid w:val="00E43380"/>
    <w:rsid w:val="00E43524"/>
    <w:rsid w:val="00E534EE"/>
    <w:rsid w:val="00E57A4D"/>
    <w:rsid w:val="00E6327F"/>
    <w:rsid w:val="00E72DC1"/>
    <w:rsid w:val="00E7741B"/>
    <w:rsid w:val="00E84D9E"/>
    <w:rsid w:val="00E85510"/>
    <w:rsid w:val="00E95A9E"/>
    <w:rsid w:val="00EA36F5"/>
    <w:rsid w:val="00EA507E"/>
    <w:rsid w:val="00EA5480"/>
    <w:rsid w:val="00EC48D5"/>
    <w:rsid w:val="00EC75C4"/>
    <w:rsid w:val="00EC7C50"/>
    <w:rsid w:val="00ED30D5"/>
    <w:rsid w:val="00ED527F"/>
    <w:rsid w:val="00ED727F"/>
    <w:rsid w:val="00ED73D0"/>
    <w:rsid w:val="00EF4035"/>
    <w:rsid w:val="00EF4574"/>
    <w:rsid w:val="00EF7AC3"/>
    <w:rsid w:val="00F066C4"/>
    <w:rsid w:val="00F202FE"/>
    <w:rsid w:val="00F21F57"/>
    <w:rsid w:val="00F3171B"/>
    <w:rsid w:val="00F35CAB"/>
    <w:rsid w:val="00F4073B"/>
    <w:rsid w:val="00F72CA0"/>
    <w:rsid w:val="00F748A3"/>
    <w:rsid w:val="00F82A5D"/>
    <w:rsid w:val="00F83F89"/>
    <w:rsid w:val="00F91D9E"/>
    <w:rsid w:val="00F920A3"/>
    <w:rsid w:val="00FA6CAC"/>
    <w:rsid w:val="00FB2D91"/>
    <w:rsid w:val="00FC4B9D"/>
    <w:rsid w:val="00FC6892"/>
    <w:rsid w:val="00FC6ABF"/>
    <w:rsid w:val="00FD14E3"/>
    <w:rsid w:val="00FD1B52"/>
    <w:rsid w:val="00FD2353"/>
    <w:rsid w:val="00FE1648"/>
    <w:rsid w:val="00FE3BFC"/>
    <w:rsid w:val="32403113"/>
    <w:rsid w:val="3B5A1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仿宋" w:hAnsi="仿宋" w:eastAsia="仿宋" w:cstheme="minorBidi"/>
      <w:kern w:val="2"/>
      <w:sz w:val="28"/>
      <w:szCs w:val="22"/>
      <w:lang w:val="en-US" w:eastAsia="zh-CN" w:bidi="ar-SA"/>
    </w:rPr>
  </w:style>
  <w:style w:type="paragraph" w:styleId="2">
    <w:name w:val="heading 1"/>
    <w:basedOn w:val="1"/>
    <w:next w:val="1"/>
    <w:link w:val="23"/>
    <w:qFormat/>
    <w:uiPriority w:val="9"/>
    <w:pPr>
      <w:keepNext/>
      <w:keepLines/>
      <w:numPr>
        <w:ilvl w:val="0"/>
        <w:numId w:val="1"/>
      </w:numPr>
      <w:spacing w:before="50" w:beforeLines="50" w:after="50" w:afterLines="50"/>
      <w:outlineLvl w:val="0"/>
    </w:pPr>
    <w:rPr>
      <w:b/>
      <w:bCs/>
      <w:kern w:val="44"/>
      <w:sz w:val="30"/>
      <w:szCs w:val="44"/>
    </w:rPr>
  </w:style>
  <w:style w:type="paragraph" w:styleId="3">
    <w:name w:val="heading 2"/>
    <w:basedOn w:val="1"/>
    <w:next w:val="1"/>
    <w:link w:val="24"/>
    <w:unhideWhenUsed/>
    <w:qFormat/>
    <w:uiPriority w:val="9"/>
    <w:pPr>
      <w:keepNext/>
      <w:keepLines/>
      <w:numPr>
        <w:ilvl w:val="1"/>
        <w:numId w:val="1"/>
      </w:numPr>
      <w:spacing w:before="50" w:beforeLines="50" w:after="50" w:afterLines="50"/>
      <w:outlineLvl w:val="1"/>
    </w:pPr>
    <w:rPr>
      <w:rFonts w:hAnsiTheme="majorHAnsi" w:cstheme="majorBidi"/>
      <w:bCs/>
      <w:szCs w:val="32"/>
    </w:rPr>
  </w:style>
  <w:style w:type="paragraph" w:styleId="4">
    <w:name w:val="heading 3"/>
    <w:basedOn w:val="1"/>
    <w:next w:val="1"/>
    <w:link w:val="25"/>
    <w:unhideWhenUsed/>
    <w:qFormat/>
    <w:uiPriority w:val="9"/>
    <w:pPr>
      <w:keepNext/>
      <w:keepLines/>
      <w:numPr>
        <w:ilvl w:val="2"/>
        <w:numId w:val="1"/>
      </w:numPr>
      <w:spacing w:before="50" w:beforeLines="50" w:after="50" w:afterLines="50"/>
      <w:outlineLvl w:val="2"/>
    </w:pPr>
    <w:rPr>
      <w:bCs/>
      <w:szCs w:val="32"/>
    </w:rPr>
  </w:style>
  <w:style w:type="paragraph" w:styleId="5">
    <w:name w:val="heading 4"/>
    <w:basedOn w:val="1"/>
    <w:next w:val="1"/>
    <w:link w:val="26"/>
    <w:unhideWhenUsed/>
    <w:qFormat/>
    <w:uiPriority w:val="9"/>
    <w:pPr>
      <w:keepNext/>
      <w:keepLines/>
      <w:numPr>
        <w:ilvl w:val="3"/>
        <w:numId w:val="1"/>
      </w:numPr>
      <w:outlineLvl w:val="3"/>
    </w:pPr>
    <w:rPr>
      <w:rFonts w:hAnsiTheme="majorHAnsi" w:cstheme="majorBidi"/>
      <w:bCs/>
      <w:szCs w:val="28"/>
    </w:rPr>
  </w:style>
  <w:style w:type="paragraph" w:styleId="6">
    <w:name w:val="heading 5"/>
    <w:basedOn w:val="1"/>
    <w:next w:val="1"/>
    <w:link w:val="27"/>
    <w:unhideWhenUsed/>
    <w:qFormat/>
    <w:uiPriority w:val="9"/>
    <w:pPr>
      <w:keepNext/>
      <w:keepLines/>
      <w:numPr>
        <w:ilvl w:val="4"/>
        <w:numId w:val="1"/>
      </w:numPr>
      <w:outlineLvl w:val="4"/>
    </w:pPr>
    <w:rPr>
      <w:bCs/>
      <w:szCs w:val="28"/>
    </w:rPr>
  </w:style>
  <w:style w:type="character" w:default="1" w:styleId="19">
    <w:name w:val="Default Paragraph Font"/>
    <w:semiHidden/>
    <w:unhideWhenUsed/>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7">
    <w:name w:val="caption"/>
    <w:basedOn w:val="1"/>
    <w:next w:val="1"/>
    <w:unhideWhenUsed/>
    <w:qFormat/>
    <w:uiPriority w:val="35"/>
    <w:rPr>
      <w:rFonts w:eastAsia="黑体" w:asciiTheme="majorHAnsi" w:hAnsiTheme="majorHAnsi" w:cstheme="majorBidi"/>
      <w:sz w:val="20"/>
      <w:szCs w:val="20"/>
    </w:rPr>
  </w:style>
  <w:style w:type="paragraph" w:styleId="8">
    <w:name w:val="annotation text"/>
    <w:basedOn w:val="1"/>
    <w:link w:val="35"/>
    <w:semiHidden/>
    <w:unhideWhenUsed/>
    <w:qFormat/>
    <w:uiPriority w:val="99"/>
    <w:pPr>
      <w:jc w:val="left"/>
    </w:pPr>
  </w:style>
  <w:style w:type="paragraph" w:styleId="9">
    <w:name w:val="toc 3"/>
    <w:basedOn w:val="1"/>
    <w:next w:val="1"/>
    <w:autoRedefine/>
    <w:unhideWhenUsed/>
    <w:qFormat/>
    <w:uiPriority w:val="39"/>
    <w:pPr>
      <w:ind w:left="840" w:leftChars="400"/>
    </w:pPr>
  </w:style>
  <w:style w:type="paragraph" w:styleId="10">
    <w:name w:val="Balloon Text"/>
    <w:basedOn w:val="1"/>
    <w:link w:val="39"/>
    <w:semiHidden/>
    <w:unhideWhenUsed/>
    <w:qFormat/>
    <w:uiPriority w:val="99"/>
    <w:pPr>
      <w:spacing w:line="240" w:lineRule="auto"/>
    </w:pPr>
    <w:rPr>
      <w:sz w:val="18"/>
      <w:szCs w:val="18"/>
    </w:rPr>
  </w:style>
  <w:style w:type="paragraph" w:styleId="11">
    <w:name w:val="footer"/>
    <w:basedOn w:val="1"/>
    <w:link w:val="32"/>
    <w:unhideWhenUsed/>
    <w:qFormat/>
    <w:uiPriority w:val="99"/>
    <w:pPr>
      <w:tabs>
        <w:tab w:val="center" w:pos="4153"/>
        <w:tab w:val="right" w:pos="8306"/>
      </w:tabs>
      <w:snapToGrid w:val="0"/>
      <w:spacing w:line="240" w:lineRule="auto"/>
      <w:jc w:val="left"/>
    </w:pPr>
    <w:rPr>
      <w:sz w:val="18"/>
      <w:szCs w:val="18"/>
    </w:rPr>
  </w:style>
  <w:style w:type="paragraph" w:styleId="12">
    <w:name w:val="header"/>
    <w:basedOn w:val="1"/>
    <w:link w:val="38"/>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3">
    <w:name w:val="toc 1"/>
    <w:basedOn w:val="1"/>
    <w:next w:val="1"/>
    <w:autoRedefine/>
    <w:unhideWhenUsed/>
    <w:qFormat/>
    <w:uiPriority w:val="39"/>
    <w:pPr>
      <w:tabs>
        <w:tab w:val="right" w:leader="dot" w:pos="8296"/>
      </w:tabs>
    </w:pPr>
  </w:style>
  <w:style w:type="paragraph" w:styleId="14">
    <w:name w:val="toc 2"/>
    <w:basedOn w:val="1"/>
    <w:next w:val="1"/>
    <w:autoRedefine/>
    <w:unhideWhenUsed/>
    <w:qFormat/>
    <w:uiPriority w:val="39"/>
    <w:pPr>
      <w:ind w:left="420" w:leftChars="200"/>
    </w:pPr>
  </w:style>
  <w:style w:type="paragraph" w:styleId="15">
    <w:name w:val="Title"/>
    <w:basedOn w:val="1"/>
    <w:next w:val="1"/>
    <w:link w:val="22"/>
    <w:qFormat/>
    <w:uiPriority w:val="10"/>
    <w:pPr>
      <w:spacing w:before="240" w:after="60"/>
      <w:jc w:val="center"/>
      <w:outlineLvl w:val="0"/>
    </w:pPr>
    <w:rPr>
      <w:rFonts w:hAnsiTheme="majorHAnsi" w:cstheme="majorBidi"/>
      <w:b/>
      <w:bCs/>
      <w:sz w:val="32"/>
      <w:szCs w:val="32"/>
    </w:rPr>
  </w:style>
  <w:style w:type="paragraph" w:styleId="16">
    <w:name w:val="annotation subject"/>
    <w:basedOn w:val="8"/>
    <w:next w:val="8"/>
    <w:link w:val="36"/>
    <w:semiHidden/>
    <w:unhideWhenUsed/>
    <w:qFormat/>
    <w:uiPriority w:val="99"/>
    <w:rPr>
      <w:b/>
      <w:bCs/>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Hyperlink"/>
    <w:basedOn w:val="19"/>
    <w:unhideWhenUsed/>
    <w:qFormat/>
    <w:uiPriority w:val="99"/>
    <w:rPr>
      <w:color w:val="0563C1" w:themeColor="hyperlink"/>
      <w:u w:val="single"/>
      <w14:textFill>
        <w14:solidFill>
          <w14:schemeClr w14:val="hlink"/>
        </w14:solidFill>
      </w14:textFill>
    </w:rPr>
  </w:style>
  <w:style w:type="character" w:styleId="21">
    <w:name w:val="annotation reference"/>
    <w:basedOn w:val="19"/>
    <w:semiHidden/>
    <w:unhideWhenUsed/>
    <w:qFormat/>
    <w:uiPriority w:val="99"/>
    <w:rPr>
      <w:sz w:val="21"/>
      <w:szCs w:val="21"/>
    </w:rPr>
  </w:style>
  <w:style w:type="character" w:customStyle="1" w:styleId="22">
    <w:name w:val="标题 字符"/>
    <w:basedOn w:val="19"/>
    <w:link w:val="15"/>
    <w:qFormat/>
    <w:uiPriority w:val="10"/>
    <w:rPr>
      <w:rFonts w:ascii="仿宋" w:eastAsia="仿宋" w:hAnsiTheme="majorHAnsi" w:cstheme="majorBidi"/>
      <w:b/>
      <w:bCs/>
      <w:sz w:val="32"/>
      <w:szCs w:val="32"/>
    </w:rPr>
  </w:style>
  <w:style w:type="character" w:customStyle="1" w:styleId="23">
    <w:name w:val="标题 1 字符"/>
    <w:basedOn w:val="19"/>
    <w:link w:val="2"/>
    <w:qFormat/>
    <w:uiPriority w:val="9"/>
    <w:rPr>
      <w:rFonts w:ascii="仿宋" w:hAnsi="仿宋" w:eastAsia="仿宋"/>
      <w:b/>
      <w:bCs/>
      <w:kern w:val="44"/>
      <w:sz w:val="30"/>
      <w:szCs w:val="44"/>
    </w:rPr>
  </w:style>
  <w:style w:type="character" w:customStyle="1" w:styleId="24">
    <w:name w:val="标题 2 字符"/>
    <w:basedOn w:val="19"/>
    <w:link w:val="3"/>
    <w:qFormat/>
    <w:uiPriority w:val="9"/>
    <w:rPr>
      <w:rFonts w:ascii="仿宋" w:eastAsia="仿宋" w:hAnsiTheme="majorHAnsi" w:cstheme="majorBidi"/>
      <w:bCs/>
      <w:sz w:val="28"/>
      <w:szCs w:val="32"/>
    </w:rPr>
  </w:style>
  <w:style w:type="character" w:customStyle="1" w:styleId="25">
    <w:name w:val="标题 3 字符"/>
    <w:basedOn w:val="19"/>
    <w:link w:val="4"/>
    <w:qFormat/>
    <w:uiPriority w:val="9"/>
    <w:rPr>
      <w:rFonts w:ascii="仿宋" w:hAnsi="仿宋" w:eastAsia="仿宋"/>
      <w:bCs/>
      <w:sz w:val="28"/>
      <w:szCs w:val="32"/>
    </w:rPr>
  </w:style>
  <w:style w:type="character" w:customStyle="1" w:styleId="26">
    <w:name w:val="标题 4 字符"/>
    <w:basedOn w:val="19"/>
    <w:link w:val="5"/>
    <w:qFormat/>
    <w:uiPriority w:val="9"/>
    <w:rPr>
      <w:rFonts w:ascii="仿宋" w:eastAsia="仿宋" w:hAnsiTheme="majorHAnsi" w:cstheme="majorBidi"/>
      <w:bCs/>
      <w:sz w:val="28"/>
      <w:szCs w:val="28"/>
    </w:rPr>
  </w:style>
  <w:style w:type="character" w:customStyle="1" w:styleId="27">
    <w:name w:val="标题 5 字符"/>
    <w:basedOn w:val="19"/>
    <w:link w:val="6"/>
    <w:qFormat/>
    <w:uiPriority w:val="9"/>
    <w:rPr>
      <w:rFonts w:ascii="仿宋" w:hAnsi="仿宋" w:eastAsia="仿宋"/>
      <w:bCs/>
      <w:sz w:val="28"/>
      <w:szCs w:val="28"/>
    </w:rPr>
  </w:style>
  <w:style w:type="paragraph" w:customStyle="1" w:styleId="28">
    <w:name w:val="图标题"/>
    <w:basedOn w:val="1"/>
    <w:next w:val="1"/>
    <w:link w:val="30"/>
    <w:qFormat/>
    <w:uiPriority w:val="0"/>
    <w:pPr>
      <w:spacing w:after="50" w:afterLines="50"/>
      <w:jc w:val="center"/>
    </w:pPr>
    <w:rPr>
      <w:sz w:val="24"/>
    </w:rPr>
  </w:style>
  <w:style w:type="paragraph" w:customStyle="1" w:styleId="29">
    <w:name w:val="表标题"/>
    <w:basedOn w:val="1"/>
    <w:next w:val="1"/>
    <w:link w:val="31"/>
    <w:qFormat/>
    <w:uiPriority w:val="0"/>
    <w:pPr>
      <w:spacing w:before="50" w:beforeLines="50"/>
      <w:jc w:val="center"/>
    </w:pPr>
    <w:rPr>
      <w:sz w:val="24"/>
    </w:rPr>
  </w:style>
  <w:style w:type="character" w:customStyle="1" w:styleId="30">
    <w:name w:val="图标题 字符"/>
    <w:basedOn w:val="19"/>
    <w:link w:val="28"/>
    <w:qFormat/>
    <w:uiPriority w:val="0"/>
    <w:rPr>
      <w:rFonts w:ascii="仿宋" w:hAnsi="仿宋" w:eastAsia="仿宋"/>
      <w:sz w:val="24"/>
    </w:rPr>
  </w:style>
  <w:style w:type="character" w:customStyle="1" w:styleId="31">
    <w:name w:val="表标题 字符"/>
    <w:basedOn w:val="19"/>
    <w:link w:val="29"/>
    <w:qFormat/>
    <w:uiPriority w:val="0"/>
    <w:rPr>
      <w:rFonts w:ascii="仿宋" w:hAnsi="仿宋" w:eastAsia="仿宋"/>
      <w:sz w:val="24"/>
    </w:rPr>
  </w:style>
  <w:style w:type="character" w:customStyle="1" w:styleId="32">
    <w:name w:val="页脚 字符"/>
    <w:basedOn w:val="19"/>
    <w:link w:val="11"/>
    <w:qFormat/>
    <w:uiPriority w:val="99"/>
    <w:rPr>
      <w:rFonts w:ascii="仿宋" w:hAnsi="仿宋" w:eastAsia="仿宋"/>
      <w:sz w:val="18"/>
      <w:szCs w:val="18"/>
    </w:rPr>
  </w:style>
  <w:style w:type="paragraph" w:customStyle="1" w:styleId="33">
    <w:name w:val="TOC 标题1"/>
    <w:basedOn w:val="2"/>
    <w:next w:val="1"/>
    <w:unhideWhenUsed/>
    <w:qFormat/>
    <w:uiPriority w:val="39"/>
    <w:pPr>
      <w:widowControl/>
      <w:numPr>
        <w:numId w:val="0"/>
      </w:numPr>
      <w:spacing w:before="240" w:beforeLines="0" w:after="0" w:afterLines="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paragraph" w:styleId="34">
    <w:name w:val="List Paragraph"/>
    <w:basedOn w:val="1"/>
    <w:qFormat/>
    <w:uiPriority w:val="34"/>
    <w:pPr>
      <w:ind w:firstLine="420" w:firstLineChars="200"/>
    </w:pPr>
  </w:style>
  <w:style w:type="character" w:customStyle="1" w:styleId="35">
    <w:name w:val="批注文字 字符"/>
    <w:basedOn w:val="19"/>
    <w:link w:val="8"/>
    <w:semiHidden/>
    <w:qFormat/>
    <w:uiPriority w:val="99"/>
    <w:rPr>
      <w:rFonts w:ascii="仿宋" w:hAnsi="仿宋" w:eastAsia="仿宋"/>
      <w:sz w:val="28"/>
    </w:rPr>
  </w:style>
  <w:style w:type="character" w:customStyle="1" w:styleId="36">
    <w:name w:val="批注主题 字符"/>
    <w:basedOn w:val="35"/>
    <w:link w:val="16"/>
    <w:semiHidden/>
    <w:qFormat/>
    <w:uiPriority w:val="99"/>
    <w:rPr>
      <w:rFonts w:ascii="仿宋" w:hAnsi="仿宋" w:eastAsia="仿宋"/>
      <w:b/>
      <w:bCs/>
      <w:sz w:val="28"/>
    </w:rPr>
  </w:style>
  <w:style w:type="character" w:customStyle="1" w:styleId="37">
    <w:name w:val="未处理的提及1"/>
    <w:basedOn w:val="19"/>
    <w:semiHidden/>
    <w:unhideWhenUsed/>
    <w:qFormat/>
    <w:uiPriority w:val="99"/>
    <w:rPr>
      <w:color w:val="605E5C"/>
      <w:shd w:val="clear" w:color="auto" w:fill="E1DFDD"/>
    </w:rPr>
  </w:style>
  <w:style w:type="character" w:customStyle="1" w:styleId="38">
    <w:name w:val="页眉 字符"/>
    <w:basedOn w:val="19"/>
    <w:link w:val="12"/>
    <w:qFormat/>
    <w:uiPriority w:val="99"/>
    <w:rPr>
      <w:rFonts w:ascii="仿宋" w:hAnsi="仿宋" w:eastAsia="仿宋"/>
      <w:sz w:val="18"/>
      <w:szCs w:val="18"/>
    </w:rPr>
  </w:style>
  <w:style w:type="character" w:customStyle="1" w:styleId="39">
    <w:name w:val="批注框文本 字符"/>
    <w:basedOn w:val="19"/>
    <w:link w:val="10"/>
    <w:semiHidden/>
    <w:qFormat/>
    <w:uiPriority w:val="99"/>
    <w:rPr>
      <w:rFonts w:ascii="仿宋" w:hAnsi="仿宋" w:eastAsia="仿宋"/>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2.xml"/><Relationship Id="rId50" Type="http://schemas.openxmlformats.org/officeDocument/2006/relationships/fontTable" Target="fontTable.xml"/><Relationship Id="rId5" Type="http://schemas.openxmlformats.org/officeDocument/2006/relationships/footer" Target="footer1.xml"/><Relationship Id="rId49" Type="http://schemas.openxmlformats.org/officeDocument/2006/relationships/customXml" Target="../customXml/item1.xml"/><Relationship Id="rId48" Type="http://schemas.openxmlformats.org/officeDocument/2006/relationships/numbering" Target="numbering.xml"/><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H:\&#39033;&#30446;-&#25191;&#19994;&#30003;&#35831;\&#25805;&#20316;&#25351;&#21335;\&#26032;\&#25805;&#20316;&#25351;&#21335;\&#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FA5273-76B1-432D-9815-47337E96C145}">
  <ds:schemaRefs/>
</ds:datastoreItem>
</file>

<file path=docProps/app.xml><?xml version="1.0" encoding="utf-8"?>
<Properties xmlns="http://schemas.openxmlformats.org/officeDocument/2006/extended-properties" xmlns:vt="http://schemas.openxmlformats.org/officeDocument/2006/docPropsVTypes">
  <Template>模板</Template>
  <Pages>42</Pages>
  <Words>4969</Words>
  <Characters>5246</Characters>
  <Lines>115</Lines>
  <Paragraphs>32</Paragraphs>
  <TotalTime>0</TotalTime>
  <ScaleCrop>false</ScaleCrop>
  <LinksUpToDate>false</LinksUpToDate>
  <CharactersWithSpaces>5483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2024-04-26T02:58:00Z</dcterms:created>
  <dc:creator>赵子芊</dc:creator>
  <cp:lastModifiedBy>WPS_1624888851</cp:lastModifiedBy>
  <cp:lastPrinted>2023-03-02T02:43:00Z</cp:lastPrinted>
  <dcterms:modified xsi:type="dcterms:W3CDTF">2025-02-14T06:39:05Z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CB337C16CC0E4DAB8290E41B17A5C0F0_13</vt:lpwstr>
  </property>
  <property fmtid="{D5CDD505-2E9C-101B-9397-08002B2CF9AE}" pid="4" name="KSOTemplateDocerSaveRecord">
    <vt:lpwstr>eyJoZGlkIjoiZDFkZTBmMjEyNDBmMDI1Mzg5YTg1YWI5YjczNjI1YjMiLCJ1c2VySWQiOiIxMjI1OTc3NDk3In0=</vt:lpwstr>
  </property>
</Properties>
</file>